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4C" w:rsidRPr="00FF0B4B" w:rsidRDefault="00FF0B4B" w:rsidP="00FF0B4B">
      <w:pPr>
        <w:spacing w:after="0" w:line="360" w:lineRule="auto"/>
        <w:jc w:val="center"/>
        <w:rPr>
          <w:rFonts w:cstheme="minorHAnsi"/>
          <w:b/>
          <w:u w:val="single"/>
        </w:rPr>
      </w:pPr>
      <w:r w:rsidRPr="00FF0B4B">
        <w:rPr>
          <w:rFonts w:cstheme="minorHAnsi"/>
          <w:b/>
          <w:u w:val="single"/>
        </w:rPr>
        <w:t>Homeoffice</w:t>
      </w:r>
    </w:p>
    <w:p w:rsidR="00FF0B4B" w:rsidRDefault="00FF0B4B" w:rsidP="00FF0B4B">
      <w:pPr>
        <w:spacing w:after="0" w:line="360" w:lineRule="auto"/>
        <w:jc w:val="center"/>
        <w:rPr>
          <w:rFonts w:cstheme="minorHAnsi"/>
          <w:b/>
          <w:u w:val="single"/>
        </w:rPr>
      </w:pPr>
      <w:r w:rsidRPr="00FF0B4B">
        <w:rPr>
          <w:rFonts w:cstheme="minorHAnsi"/>
          <w:b/>
          <w:u w:val="single"/>
        </w:rPr>
        <w:t>Checkliste zur mobilen Arbeiten in der Corona-Pandemie</w:t>
      </w:r>
    </w:p>
    <w:p w:rsidR="00FE7CA6" w:rsidRPr="00FF0B4B" w:rsidRDefault="00FE7CA6" w:rsidP="00FF0B4B">
      <w:pPr>
        <w:spacing w:after="0" w:line="360" w:lineRule="auto"/>
        <w:jc w:val="center"/>
        <w:rPr>
          <w:rFonts w:cstheme="minorHAnsi"/>
          <w:b/>
          <w:u w:val="single"/>
        </w:rPr>
      </w:pPr>
      <w:r>
        <w:rPr>
          <w:rFonts w:cstheme="minorHAnsi"/>
          <w:b/>
          <w:u w:val="single"/>
        </w:rPr>
        <w:t xml:space="preserve">gemäß </w:t>
      </w:r>
      <w:r w:rsidRPr="00FE7CA6">
        <w:rPr>
          <w:rFonts w:cstheme="minorHAnsi"/>
          <w:b/>
          <w:u w:val="single"/>
        </w:rPr>
        <w:t>Sars-Cov-2-ArbeitsschutzVO (vom 2</w:t>
      </w:r>
      <w:r>
        <w:rPr>
          <w:rFonts w:cstheme="minorHAnsi"/>
          <w:b/>
          <w:u w:val="single"/>
        </w:rPr>
        <w:t>2</w:t>
      </w:r>
      <w:r w:rsidRPr="00FE7CA6">
        <w:rPr>
          <w:rFonts w:cstheme="minorHAnsi"/>
          <w:b/>
          <w:u w:val="single"/>
        </w:rPr>
        <w:t>.1.2021)</w:t>
      </w:r>
    </w:p>
    <w:p w:rsidR="00662569" w:rsidRDefault="00662569" w:rsidP="00FF0B4B">
      <w:pPr>
        <w:spacing w:after="0" w:line="360" w:lineRule="auto"/>
        <w:rPr>
          <w:rFonts w:cstheme="minorHAnsi"/>
          <w:b/>
        </w:rPr>
      </w:pPr>
    </w:p>
    <w:p w:rsidR="00AE7013" w:rsidRPr="00FF0B4B" w:rsidRDefault="00AE7013" w:rsidP="00FF0B4B">
      <w:pPr>
        <w:spacing w:after="0" w:line="360" w:lineRule="auto"/>
        <w:rPr>
          <w:rFonts w:cstheme="minorHAnsi"/>
          <w:b/>
        </w:rPr>
      </w:pPr>
      <w:r w:rsidRPr="00FF0B4B">
        <w:rPr>
          <w:rFonts w:cstheme="minorHAnsi"/>
          <w:b/>
        </w:rPr>
        <w:t>Vom 2</w:t>
      </w:r>
      <w:r w:rsidR="00FE7CA6">
        <w:rPr>
          <w:rFonts w:cstheme="minorHAnsi"/>
          <w:b/>
        </w:rPr>
        <w:t>7</w:t>
      </w:r>
      <w:r w:rsidRPr="00FF0B4B">
        <w:rPr>
          <w:rFonts w:cstheme="minorHAnsi"/>
          <w:b/>
        </w:rPr>
        <w:t>.1. bis zum 15.3.2021 gilt:</w:t>
      </w:r>
    </w:p>
    <w:p w:rsidR="00AE7013" w:rsidRPr="00FF0B4B" w:rsidRDefault="00AE7013" w:rsidP="00FF0B4B">
      <w:pPr>
        <w:spacing w:after="0" w:line="360" w:lineRule="auto"/>
        <w:rPr>
          <w:rFonts w:cstheme="minorHAnsi"/>
          <w:i/>
        </w:rPr>
      </w:pPr>
      <w:r w:rsidRPr="00FF0B4B">
        <w:rPr>
          <w:rFonts w:cstheme="minorHAnsi"/>
          <w:i/>
        </w:rPr>
        <w:t>§ 2 Sars-Cov-2-ArbeitsschutzVO</w:t>
      </w:r>
      <w:r w:rsidR="00FE7CA6">
        <w:rPr>
          <w:rFonts w:cstheme="minorHAnsi"/>
          <w:i/>
        </w:rPr>
        <w:t xml:space="preserve"> </w:t>
      </w:r>
    </w:p>
    <w:p w:rsidR="00AE7013" w:rsidRPr="00FF0B4B" w:rsidRDefault="00AE7013" w:rsidP="00FF0B4B">
      <w:pPr>
        <w:spacing w:after="0" w:line="360" w:lineRule="auto"/>
        <w:rPr>
          <w:rFonts w:cstheme="minorHAnsi"/>
          <w:i/>
        </w:rPr>
      </w:pPr>
      <w:r w:rsidRPr="00FF0B4B">
        <w:rPr>
          <w:rFonts w:cstheme="minorHAnsi"/>
          <w:i/>
        </w:rPr>
        <w:t>Maßnahmen zur Kontaktreduktion im Betrieb</w:t>
      </w:r>
    </w:p>
    <w:p w:rsidR="006D7020" w:rsidRPr="00FF0B4B" w:rsidRDefault="006D7020" w:rsidP="00FF0B4B">
      <w:pPr>
        <w:spacing w:after="0" w:line="360" w:lineRule="auto"/>
        <w:rPr>
          <w:rFonts w:cstheme="minorHAnsi"/>
          <w:i/>
        </w:rPr>
      </w:pPr>
      <w:r w:rsidRPr="00FF0B4B">
        <w:rPr>
          <w:rFonts w:cstheme="minorHAnsi"/>
          <w:i/>
        </w:rPr>
        <w:t>…</w:t>
      </w:r>
    </w:p>
    <w:p w:rsidR="00AE7013" w:rsidRPr="00FF0B4B" w:rsidRDefault="006D7020" w:rsidP="00FF0B4B">
      <w:pPr>
        <w:spacing w:after="0" w:line="360" w:lineRule="auto"/>
        <w:rPr>
          <w:rFonts w:cstheme="minorHAnsi"/>
          <w:i/>
        </w:rPr>
      </w:pPr>
      <w:r w:rsidRPr="00FF0B4B">
        <w:rPr>
          <w:rFonts w:cstheme="minorHAnsi"/>
          <w:i/>
        </w:rPr>
        <w:t xml:space="preserve">(4) </w:t>
      </w:r>
      <w:r w:rsidR="00AE7013" w:rsidRPr="00FF0B4B">
        <w:rPr>
          <w:rFonts w:cstheme="minorHAnsi"/>
          <w:i/>
        </w:rPr>
        <w:t xml:space="preserve">Der Arbeitgeber hat den Beschäftigten im Falle von Büroarbeit oder vergleichbaren Tätigkeiten anzubieten, diese Tätigkeiten in deren Wohnung auszuführen, wenn keine </w:t>
      </w:r>
      <w:r w:rsidRPr="00FF0B4B">
        <w:rPr>
          <w:rFonts w:cstheme="minorHAnsi"/>
          <w:i/>
        </w:rPr>
        <w:t>zwingenden</w:t>
      </w:r>
      <w:r w:rsidR="00AE7013" w:rsidRPr="00FF0B4B">
        <w:rPr>
          <w:rFonts w:cstheme="minorHAnsi"/>
          <w:i/>
        </w:rPr>
        <w:t xml:space="preserve"> betriebsbedingten Gründe entgegenstehen.</w:t>
      </w:r>
    </w:p>
    <w:p w:rsidR="006D7020" w:rsidRPr="00FF0B4B" w:rsidRDefault="006D7020" w:rsidP="00FF0B4B">
      <w:pPr>
        <w:spacing w:after="0" w:line="360" w:lineRule="auto"/>
        <w:rPr>
          <w:rFonts w:cstheme="minorHAnsi"/>
          <w:i/>
        </w:rPr>
      </w:pPr>
      <w:r w:rsidRPr="00FF0B4B">
        <w:rPr>
          <w:rFonts w:cstheme="minorHAnsi"/>
          <w:i/>
        </w:rPr>
        <w:t>…</w:t>
      </w:r>
    </w:p>
    <w:p w:rsidR="00AE7013" w:rsidRPr="00FF0B4B" w:rsidRDefault="00AE7013" w:rsidP="00FF0B4B">
      <w:pPr>
        <w:spacing w:after="0" w:line="360" w:lineRule="auto"/>
        <w:rPr>
          <w:rFonts w:cstheme="minorHAnsi"/>
        </w:rPr>
      </w:pPr>
    </w:p>
    <w:p w:rsidR="00AE7013" w:rsidRPr="00FF0B4B" w:rsidRDefault="00AE7013" w:rsidP="00FF0B4B">
      <w:pPr>
        <w:spacing w:after="0" w:line="360" w:lineRule="auto"/>
        <w:rPr>
          <w:rFonts w:cstheme="minorHAnsi"/>
          <w:u w:val="single"/>
        </w:rPr>
      </w:pPr>
      <w:r w:rsidRPr="00FF0B4B">
        <w:rPr>
          <w:rFonts w:cstheme="minorHAnsi"/>
          <w:u w:val="single"/>
        </w:rPr>
        <w:t>Definition Homeoffice als Form der mobilen Arbeit in SARS-COV-2-Arbeitsschutzregel (20.8.2020)</w:t>
      </w:r>
    </w:p>
    <w:p w:rsidR="00AE7013" w:rsidRPr="00FF0B4B" w:rsidRDefault="00AE7013" w:rsidP="00FF0B4B">
      <w:pPr>
        <w:spacing w:after="0" w:line="360" w:lineRule="auto"/>
        <w:rPr>
          <w:rFonts w:cstheme="minorHAnsi"/>
          <w:i/>
        </w:rPr>
      </w:pPr>
      <w:r w:rsidRPr="00FF0B4B">
        <w:rPr>
          <w:rFonts w:cstheme="minorHAnsi"/>
          <w:i/>
        </w:rPr>
        <w:t>2.2 Homeoffice als Form mobiler Arbeit</w:t>
      </w:r>
    </w:p>
    <w:p w:rsidR="00AE7013" w:rsidRPr="00FF0B4B" w:rsidRDefault="00AE7013" w:rsidP="00FF0B4B">
      <w:pPr>
        <w:spacing w:after="0" w:line="360" w:lineRule="auto"/>
        <w:rPr>
          <w:rFonts w:cstheme="minorHAnsi"/>
          <w:i/>
        </w:rPr>
      </w:pPr>
      <w:r w:rsidRPr="00FF0B4B">
        <w:rPr>
          <w:rFonts w:cstheme="minorHAnsi"/>
          <w:i/>
        </w:rPr>
        <w:t>(1) Mobiles Arbeiten ist eine Arbeitsform, die nicht in einer Arbeitsstätte gemäß § 2 Absatz 1 Arbeitsstättenverordnung (ArbStättV) oder an einem fest eingerichteten Telearbeitsplatz gemäß § 2 Absatz 7 ArbStättV im Privatbereich des Beschäftigten ausgeübt wird, sondern bei dem die Beschäftigten an beliebigen anderen Orten (zum Beispiel beim Kunden, in Verkehrsmitteln, in einer Wohnung) tätig werden.</w:t>
      </w:r>
    </w:p>
    <w:p w:rsidR="00AE7013" w:rsidRPr="00FF0B4B" w:rsidRDefault="00AE7013" w:rsidP="00FF0B4B">
      <w:pPr>
        <w:spacing w:after="0" w:line="360" w:lineRule="auto"/>
        <w:rPr>
          <w:rFonts w:cstheme="minorHAnsi"/>
          <w:i/>
        </w:rPr>
      </w:pPr>
      <w:r w:rsidRPr="00FF0B4B">
        <w:rPr>
          <w:rFonts w:cstheme="minorHAnsi"/>
          <w:i/>
        </w:rPr>
        <w:t xml:space="preserve">(2) Für die Verrichtung mobiler Arbeit werden elektronische oder nichtelektronische Arbeitsmittel eingesetzt. </w:t>
      </w:r>
    </w:p>
    <w:p w:rsidR="00AE7013" w:rsidRPr="00FF0B4B" w:rsidRDefault="00AE7013" w:rsidP="00FF0B4B">
      <w:pPr>
        <w:spacing w:after="0" w:line="360" w:lineRule="auto"/>
        <w:rPr>
          <w:rFonts w:cstheme="minorHAnsi"/>
          <w:i/>
        </w:rPr>
      </w:pPr>
      <w:r w:rsidRPr="00FF0B4B">
        <w:rPr>
          <w:rFonts w:cstheme="minorHAnsi"/>
          <w:i/>
        </w:rPr>
        <w:t>(3) Homeoffice ist eine Form des mobilen Arbeitens. Sie ermöglicht es Beschäftigten, nach vorheriger Abstimmung mit dem Arbeitgeber zeitweilig im Privatbereich, zum Beispiel unter Nutzung tragbarer IT-Systeme (zum Beispiel Notebooks) oder Datenträger, für den Arbeitgeber tätig zu sein.</w:t>
      </w:r>
    </w:p>
    <w:p w:rsidR="00662569" w:rsidRDefault="00AE7013" w:rsidP="00FF0B4B">
      <w:pPr>
        <w:spacing w:after="0" w:line="360" w:lineRule="auto"/>
        <w:rPr>
          <w:rFonts w:cstheme="minorHAnsi"/>
          <w:i/>
        </w:rPr>
      </w:pPr>
      <w:r w:rsidRPr="00FF0B4B">
        <w:rPr>
          <w:rFonts w:cstheme="minorHAnsi"/>
          <w:i/>
        </w:rPr>
        <w:t>(4) Regelungen zur Telearbeit bleiben unberüh</w:t>
      </w:r>
      <w:r w:rsidR="00662569">
        <w:rPr>
          <w:rFonts w:cstheme="minorHAnsi"/>
          <w:i/>
        </w:rPr>
        <w:t>rt.</w:t>
      </w:r>
    </w:p>
    <w:p w:rsidR="00662569" w:rsidRDefault="00662569" w:rsidP="00FF0B4B">
      <w:pPr>
        <w:spacing w:after="0" w:line="360" w:lineRule="auto"/>
        <w:rPr>
          <w:rFonts w:cstheme="minorHAnsi"/>
          <w:i/>
        </w:rPr>
      </w:pPr>
    </w:p>
    <w:p w:rsidR="00362A1F" w:rsidRDefault="00662569" w:rsidP="00882708">
      <w:pPr>
        <w:pStyle w:val="Listenabsatz"/>
        <w:numPr>
          <w:ilvl w:val="0"/>
          <w:numId w:val="14"/>
        </w:numPr>
        <w:spacing w:after="0" w:line="360" w:lineRule="auto"/>
        <w:rPr>
          <w:rFonts w:cstheme="minorHAnsi"/>
          <w:b/>
        </w:rPr>
      </w:pPr>
      <w:r w:rsidRPr="00882708">
        <w:rPr>
          <w:rFonts w:cstheme="minorHAnsi"/>
          <w:b/>
        </w:rPr>
        <w:t xml:space="preserve">Der Arbeitnehmer hat keine Möglichkeit, Homeoffice einzuklagen! </w:t>
      </w:r>
    </w:p>
    <w:p w:rsidR="00882708" w:rsidRPr="00882708" w:rsidRDefault="00FE7CA6" w:rsidP="00882708">
      <w:pPr>
        <w:pStyle w:val="Listenabsatz"/>
        <w:numPr>
          <w:ilvl w:val="0"/>
          <w:numId w:val="14"/>
        </w:numPr>
        <w:spacing w:after="0" w:line="360" w:lineRule="auto"/>
        <w:rPr>
          <w:rFonts w:cstheme="minorHAnsi"/>
          <w:b/>
        </w:rPr>
      </w:pPr>
      <w:r>
        <w:rPr>
          <w:rFonts w:cstheme="minorHAnsi"/>
          <w:b/>
        </w:rPr>
        <w:t>Aber es gibt ein Beschwerderecht nach § 17 ArbSchG, danach beschwert sich der AN erst bei AG und dann, falls der AG untätig bleibt, bei der zuständigen Behörde.</w:t>
      </w:r>
    </w:p>
    <w:p w:rsidR="00882708" w:rsidRPr="00882708" w:rsidRDefault="00362A1F" w:rsidP="00882708">
      <w:pPr>
        <w:pStyle w:val="Listenabsatz"/>
        <w:numPr>
          <w:ilvl w:val="0"/>
          <w:numId w:val="14"/>
        </w:numPr>
        <w:spacing w:after="0" w:line="360" w:lineRule="auto"/>
        <w:rPr>
          <w:rFonts w:cstheme="minorHAnsi"/>
          <w:b/>
        </w:rPr>
      </w:pPr>
      <w:r>
        <w:rPr>
          <w:rFonts w:cstheme="minorHAnsi"/>
          <w:b/>
        </w:rPr>
        <w:t>D</w:t>
      </w:r>
      <w:r w:rsidR="00662569" w:rsidRPr="00882708">
        <w:rPr>
          <w:rFonts w:cstheme="minorHAnsi"/>
          <w:b/>
        </w:rPr>
        <w:t>ie zuständige Behörde kann vom Arbeitgeber Auskunft und Begründung verlangen, warum kein Homeoffice angeboten wird. Im „</w:t>
      </w:r>
      <w:proofErr w:type="spellStart"/>
      <w:r w:rsidR="00662569" w:rsidRPr="00882708">
        <w:rPr>
          <w:rFonts w:cstheme="minorHAnsi"/>
          <w:b/>
        </w:rPr>
        <w:t>worst</w:t>
      </w:r>
      <w:proofErr w:type="spellEnd"/>
      <w:r w:rsidR="00662569" w:rsidRPr="00882708">
        <w:rPr>
          <w:rFonts w:cstheme="minorHAnsi"/>
          <w:b/>
        </w:rPr>
        <w:t xml:space="preserve"> </w:t>
      </w:r>
      <w:proofErr w:type="spellStart"/>
      <w:r w:rsidR="00662569" w:rsidRPr="00882708">
        <w:rPr>
          <w:rFonts w:cstheme="minorHAnsi"/>
          <w:b/>
        </w:rPr>
        <w:t>case</w:t>
      </w:r>
      <w:proofErr w:type="spellEnd"/>
      <w:r w:rsidR="00662569" w:rsidRPr="00882708">
        <w:rPr>
          <w:rFonts w:cstheme="minorHAnsi"/>
          <w:b/>
        </w:rPr>
        <w:t xml:space="preserve">“, kann die Behörde die betroffene Arbeit </w:t>
      </w:r>
      <w:r w:rsidR="00484A2C">
        <w:rPr>
          <w:rFonts w:cstheme="minorHAnsi"/>
          <w:b/>
        </w:rPr>
        <w:t>ganz untersagen (§ 22 ArbSchG) oder anordnen, wie zu arbeiten ist. Verstöße gegen solche Anordnungen können Bußgelder bis 30.000,-€ auslösen.</w:t>
      </w:r>
    </w:p>
    <w:p w:rsidR="00662569" w:rsidRPr="00882708" w:rsidRDefault="00662569" w:rsidP="00882708">
      <w:pPr>
        <w:pStyle w:val="Listenabsatz"/>
        <w:numPr>
          <w:ilvl w:val="0"/>
          <w:numId w:val="14"/>
        </w:numPr>
        <w:spacing w:after="0" w:line="360" w:lineRule="auto"/>
        <w:rPr>
          <w:rFonts w:cstheme="minorHAnsi"/>
          <w:b/>
        </w:rPr>
      </w:pPr>
      <w:r w:rsidRPr="00882708">
        <w:rPr>
          <w:rFonts w:cstheme="minorHAnsi"/>
          <w:b/>
        </w:rPr>
        <w:t xml:space="preserve">Die Mitarbeiter können nicht </w:t>
      </w:r>
      <w:r w:rsidR="00882708" w:rsidRPr="00882708">
        <w:rPr>
          <w:rFonts w:cstheme="minorHAnsi"/>
          <w:b/>
        </w:rPr>
        <w:t>gezwungen werden, im Homeoffice zu arbeiten.</w:t>
      </w:r>
    </w:p>
    <w:p w:rsidR="00662569" w:rsidRDefault="00662569">
      <w:pPr>
        <w:rPr>
          <w:rFonts w:cstheme="minorHAnsi"/>
        </w:rPr>
      </w:pPr>
      <w:r>
        <w:rPr>
          <w:rFonts w:cstheme="minorHAnsi"/>
        </w:rPr>
        <w:br w:type="page"/>
      </w:r>
    </w:p>
    <w:p w:rsidR="00662569" w:rsidRDefault="00662569" w:rsidP="00662569">
      <w:pPr>
        <w:spacing w:after="0" w:line="360" w:lineRule="auto"/>
        <w:jc w:val="center"/>
        <w:rPr>
          <w:rFonts w:cstheme="minorHAnsi"/>
          <w:b/>
          <w:u w:val="single"/>
        </w:rPr>
      </w:pPr>
      <w:r w:rsidRPr="00662569">
        <w:rPr>
          <w:rFonts w:cstheme="minorHAnsi"/>
          <w:b/>
          <w:u w:val="single"/>
        </w:rPr>
        <w:lastRenderedPageBreak/>
        <w:t>Checkliste</w:t>
      </w:r>
      <w:r>
        <w:rPr>
          <w:rFonts w:cstheme="minorHAnsi"/>
          <w:b/>
          <w:u w:val="single"/>
        </w:rPr>
        <w:t xml:space="preserve"> </w:t>
      </w:r>
    </w:p>
    <w:p w:rsidR="00AE7013" w:rsidRDefault="00662569" w:rsidP="00662569">
      <w:pPr>
        <w:spacing w:after="0" w:line="360" w:lineRule="auto"/>
        <w:jc w:val="center"/>
        <w:rPr>
          <w:rFonts w:cstheme="minorHAnsi"/>
          <w:b/>
          <w:u w:val="single"/>
        </w:rPr>
      </w:pPr>
      <w:r>
        <w:rPr>
          <w:rFonts w:cstheme="minorHAnsi"/>
          <w:b/>
          <w:u w:val="single"/>
        </w:rPr>
        <w:t>Homeoffice nach § 2 Abs. 4 Corona-</w:t>
      </w:r>
      <w:proofErr w:type="spellStart"/>
      <w:r>
        <w:rPr>
          <w:rFonts w:cstheme="minorHAnsi"/>
          <w:b/>
          <w:u w:val="single"/>
        </w:rPr>
        <w:t>ArbSchV</w:t>
      </w:r>
      <w:proofErr w:type="spellEnd"/>
    </w:p>
    <w:p w:rsidR="00662569" w:rsidRPr="00662569" w:rsidRDefault="00662569" w:rsidP="00662569">
      <w:pPr>
        <w:spacing w:after="0" w:line="360" w:lineRule="auto"/>
        <w:jc w:val="center"/>
        <w:rPr>
          <w:rFonts w:cstheme="minorHAnsi"/>
          <w:b/>
          <w:u w:val="single"/>
        </w:rPr>
      </w:pPr>
    </w:p>
    <w:p w:rsidR="0047414C" w:rsidRPr="00FF0B4B" w:rsidRDefault="0047414C" w:rsidP="00FF0B4B">
      <w:pPr>
        <w:pStyle w:val="Listenabsatz"/>
        <w:numPr>
          <w:ilvl w:val="0"/>
          <w:numId w:val="1"/>
        </w:numPr>
        <w:spacing w:after="0" w:line="360" w:lineRule="auto"/>
        <w:rPr>
          <w:rFonts w:cstheme="minorHAnsi"/>
          <w:b/>
        </w:rPr>
      </w:pPr>
      <w:r w:rsidRPr="00FF0B4B">
        <w:rPr>
          <w:rFonts w:cstheme="minorHAnsi"/>
          <w:b/>
        </w:rPr>
        <w:t>Ist der Arbeitsplatz geeignet für mobile Arbeit?</w:t>
      </w:r>
    </w:p>
    <w:p w:rsidR="006D7020" w:rsidRPr="00FF0B4B" w:rsidRDefault="006D7020" w:rsidP="00FF0B4B">
      <w:pPr>
        <w:pStyle w:val="Listenabsatz"/>
        <w:numPr>
          <w:ilvl w:val="1"/>
          <w:numId w:val="1"/>
        </w:numPr>
        <w:spacing w:after="0" w:line="360" w:lineRule="auto"/>
        <w:rPr>
          <w:rFonts w:cstheme="minorHAnsi"/>
        </w:rPr>
      </w:pPr>
      <w:r w:rsidRPr="00FF0B4B">
        <w:rPr>
          <w:rFonts w:cstheme="minorHAnsi"/>
        </w:rPr>
        <w:t>Büroarbeit oder vergleichbare Tätigkeiten?</w:t>
      </w:r>
    </w:p>
    <w:p w:rsidR="006D7020" w:rsidRPr="00FF0B4B" w:rsidRDefault="006D7020" w:rsidP="00FF0B4B">
      <w:pPr>
        <w:pStyle w:val="Listenabsatz"/>
        <w:numPr>
          <w:ilvl w:val="2"/>
          <w:numId w:val="1"/>
        </w:numPr>
        <w:spacing w:after="0" w:line="360" w:lineRule="auto"/>
        <w:ind w:left="1985" w:hanging="709"/>
        <w:rPr>
          <w:rFonts w:cstheme="minorHAnsi"/>
        </w:rPr>
      </w:pPr>
      <w:r w:rsidRPr="00FF0B4B">
        <w:rPr>
          <w:rFonts w:cstheme="minorHAnsi"/>
        </w:rPr>
        <w:t xml:space="preserve">Ja </w:t>
      </w:r>
      <w:r w:rsidRPr="00FF0B4B">
        <w:rPr>
          <w:rFonts w:cstheme="minorHAnsi"/>
        </w:rPr>
        <w:sym w:font="Wingdings" w:char="F0E8"/>
      </w:r>
      <w:r w:rsidRPr="00FF0B4B">
        <w:rPr>
          <w:rFonts w:cstheme="minorHAnsi"/>
        </w:rPr>
        <w:t xml:space="preserve"> weiter bei b.</w:t>
      </w:r>
    </w:p>
    <w:p w:rsidR="006D7020" w:rsidRPr="00FF0B4B" w:rsidRDefault="006D7020" w:rsidP="00FF0B4B">
      <w:pPr>
        <w:pStyle w:val="Listenabsatz"/>
        <w:numPr>
          <w:ilvl w:val="2"/>
          <w:numId w:val="1"/>
        </w:numPr>
        <w:spacing w:after="0" w:line="360" w:lineRule="auto"/>
        <w:ind w:left="1985" w:hanging="709"/>
        <w:rPr>
          <w:rFonts w:cstheme="minorHAnsi"/>
        </w:rPr>
      </w:pPr>
      <w:r w:rsidRPr="00FF0B4B">
        <w:rPr>
          <w:rFonts w:cstheme="minorHAnsi"/>
        </w:rPr>
        <w:t xml:space="preserve">Nein. </w:t>
      </w:r>
      <w:r w:rsidRPr="00FF0B4B">
        <w:rPr>
          <w:rFonts w:cstheme="minorHAnsi"/>
        </w:rPr>
        <w:sym w:font="Wingdings" w:char="F0E8"/>
      </w:r>
      <w:r w:rsidRPr="00FF0B4B">
        <w:rPr>
          <w:rFonts w:cstheme="minorHAnsi"/>
        </w:rPr>
        <w:t xml:space="preserve"> Ende der Prüfung, kein Homeoffice möglich.</w:t>
      </w:r>
    </w:p>
    <w:p w:rsidR="00230B47" w:rsidRPr="00FF0B4B" w:rsidRDefault="00230B47" w:rsidP="00FF0B4B">
      <w:pPr>
        <w:pStyle w:val="Listenabsatz"/>
        <w:numPr>
          <w:ilvl w:val="1"/>
          <w:numId w:val="1"/>
        </w:numPr>
        <w:spacing w:after="0" w:line="360" w:lineRule="auto"/>
        <w:rPr>
          <w:rFonts w:cstheme="minorHAnsi"/>
        </w:rPr>
      </w:pPr>
      <w:r w:rsidRPr="00FF0B4B">
        <w:rPr>
          <w:rFonts w:cstheme="minorHAnsi"/>
        </w:rPr>
        <w:t xml:space="preserve">Kann die gesamte Arbeit, also </w:t>
      </w:r>
      <w:r w:rsidR="00AE7013" w:rsidRPr="00FF0B4B">
        <w:rPr>
          <w:rFonts w:cstheme="minorHAnsi"/>
        </w:rPr>
        <w:t xml:space="preserve">können </w:t>
      </w:r>
      <w:r w:rsidRPr="00FF0B4B">
        <w:rPr>
          <w:rFonts w:cstheme="minorHAnsi"/>
        </w:rPr>
        <w:t xml:space="preserve">alle Aufgaben im „Mobilen Arbeiten“ </w:t>
      </w:r>
      <w:r w:rsidR="006D7020" w:rsidRPr="00FF0B4B">
        <w:rPr>
          <w:rFonts w:cstheme="minorHAnsi"/>
        </w:rPr>
        <w:t xml:space="preserve">von einer Privatwohnung aus </w:t>
      </w:r>
      <w:r w:rsidRPr="00FF0B4B">
        <w:rPr>
          <w:rFonts w:cstheme="minorHAnsi"/>
        </w:rPr>
        <w:t>erledigt werden?</w:t>
      </w:r>
    </w:p>
    <w:p w:rsidR="00393BF8" w:rsidRPr="00FF0B4B" w:rsidRDefault="00230B47" w:rsidP="00FF0B4B">
      <w:pPr>
        <w:pStyle w:val="Listenabsatz"/>
        <w:numPr>
          <w:ilvl w:val="2"/>
          <w:numId w:val="1"/>
        </w:numPr>
        <w:spacing w:after="0" w:line="360" w:lineRule="auto"/>
        <w:ind w:left="1985" w:hanging="665"/>
        <w:rPr>
          <w:rFonts w:cstheme="minorHAnsi"/>
        </w:rPr>
      </w:pPr>
      <w:r w:rsidRPr="00FF0B4B">
        <w:rPr>
          <w:rFonts w:cstheme="minorHAnsi"/>
        </w:rPr>
        <w:t>Ja, alles kann mobil erledigt werden!</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weiter bei c.</w:t>
      </w:r>
    </w:p>
    <w:p w:rsidR="00230B47" w:rsidRPr="00FF0B4B" w:rsidRDefault="00230B47" w:rsidP="00FF0B4B">
      <w:pPr>
        <w:pStyle w:val="Listenabsatz"/>
        <w:numPr>
          <w:ilvl w:val="2"/>
          <w:numId w:val="1"/>
        </w:numPr>
        <w:spacing w:after="0" w:line="360" w:lineRule="auto"/>
        <w:ind w:left="1985" w:hanging="665"/>
        <w:rPr>
          <w:rFonts w:cstheme="minorHAnsi"/>
        </w:rPr>
      </w:pPr>
      <w:r w:rsidRPr="00FF0B4B">
        <w:rPr>
          <w:rFonts w:cstheme="minorHAnsi"/>
        </w:rPr>
        <w:t xml:space="preserve">Nein, Bestandteile können nicht mobil erledigt werden, da sie ortsgebunden sind (Post, </w:t>
      </w:r>
      <w:r w:rsidR="002E247D" w:rsidRPr="00FF0B4B">
        <w:rPr>
          <w:rFonts w:cstheme="minorHAnsi"/>
        </w:rPr>
        <w:t>Papierakten, Telefon, Besprechungen</w:t>
      </w:r>
      <w:r w:rsidR="006D7020" w:rsidRPr="00FF0B4B">
        <w:rPr>
          <w:rFonts w:cstheme="minorHAnsi"/>
        </w:rPr>
        <w:t xml:space="preserve"> etc.) </w:t>
      </w:r>
    </w:p>
    <w:p w:rsidR="00230B47" w:rsidRPr="00FF0B4B" w:rsidRDefault="00230B47" w:rsidP="00FF0B4B">
      <w:pPr>
        <w:pStyle w:val="Listenabsatz"/>
        <w:numPr>
          <w:ilvl w:val="3"/>
          <w:numId w:val="1"/>
        </w:numPr>
        <w:spacing w:after="0" w:line="360" w:lineRule="auto"/>
        <w:ind w:left="2410" w:hanging="425"/>
        <w:rPr>
          <w:rFonts w:cstheme="minorHAnsi"/>
        </w:rPr>
      </w:pPr>
      <w:r w:rsidRPr="00FF0B4B">
        <w:rPr>
          <w:rFonts w:cstheme="minorHAnsi"/>
        </w:rPr>
        <w:t>Kann ein Wechselmodell die ortsgebundenen Tätigkeiten ermöglichen?</w:t>
      </w:r>
    </w:p>
    <w:p w:rsidR="00230B47" w:rsidRPr="00FF0B4B" w:rsidRDefault="00230B47" w:rsidP="00FF0B4B">
      <w:pPr>
        <w:pStyle w:val="Listenabsatz"/>
        <w:numPr>
          <w:ilvl w:val="4"/>
          <w:numId w:val="1"/>
        </w:numPr>
        <w:spacing w:after="0" w:line="360" w:lineRule="auto"/>
        <w:rPr>
          <w:rFonts w:cstheme="minorHAnsi"/>
        </w:rPr>
      </w:pPr>
      <w:r w:rsidRPr="00FF0B4B">
        <w:rPr>
          <w:rFonts w:cstheme="minorHAnsi"/>
        </w:rPr>
        <w:t>Ja</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weiter bei c.</w:t>
      </w:r>
    </w:p>
    <w:p w:rsidR="00230B47" w:rsidRPr="00FF0B4B" w:rsidRDefault="00230B47" w:rsidP="00FF0B4B">
      <w:pPr>
        <w:pStyle w:val="Listenabsatz"/>
        <w:numPr>
          <w:ilvl w:val="4"/>
          <w:numId w:val="1"/>
        </w:numPr>
        <w:spacing w:after="0" w:line="360" w:lineRule="auto"/>
        <w:rPr>
          <w:rFonts w:cstheme="minorHAnsi"/>
        </w:rPr>
      </w:pPr>
      <w:r w:rsidRPr="00FF0B4B">
        <w:rPr>
          <w:rFonts w:cstheme="minorHAnsi"/>
        </w:rPr>
        <w:t>Nein</w:t>
      </w:r>
    </w:p>
    <w:p w:rsidR="00230B47" w:rsidRPr="00FF0B4B" w:rsidRDefault="00230B47" w:rsidP="00FF0B4B">
      <w:pPr>
        <w:pStyle w:val="Listenabsatz"/>
        <w:numPr>
          <w:ilvl w:val="5"/>
          <w:numId w:val="1"/>
        </w:numPr>
        <w:spacing w:after="0" w:line="360" w:lineRule="auto"/>
        <w:rPr>
          <w:rFonts w:cstheme="minorHAnsi"/>
        </w:rPr>
      </w:pPr>
      <w:r w:rsidRPr="00FF0B4B">
        <w:rPr>
          <w:rFonts w:cstheme="minorHAnsi"/>
        </w:rPr>
        <w:t>Können die ortsgebundenen Aufgaben entfernt oder anderen Mitarbeitern übertragen werden?</w:t>
      </w:r>
    </w:p>
    <w:p w:rsidR="00230B47" w:rsidRPr="00FF0B4B" w:rsidRDefault="00230B47" w:rsidP="00FF0B4B">
      <w:pPr>
        <w:pStyle w:val="Listenabsatz"/>
        <w:numPr>
          <w:ilvl w:val="6"/>
          <w:numId w:val="1"/>
        </w:numPr>
        <w:spacing w:after="0" w:line="360" w:lineRule="auto"/>
        <w:rPr>
          <w:rFonts w:cstheme="minorHAnsi"/>
        </w:rPr>
      </w:pPr>
      <w:r w:rsidRPr="00FF0B4B">
        <w:rPr>
          <w:rFonts w:cstheme="minorHAnsi"/>
        </w:rPr>
        <w:t>Nein</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Ende der Prüfung, kein Homeoffice möglich.</w:t>
      </w:r>
    </w:p>
    <w:p w:rsidR="00230B47" w:rsidRPr="00FF0B4B" w:rsidRDefault="00230B47" w:rsidP="00FF0B4B">
      <w:pPr>
        <w:pStyle w:val="Listenabsatz"/>
        <w:numPr>
          <w:ilvl w:val="6"/>
          <w:numId w:val="1"/>
        </w:numPr>
        <w:spacing w:after="0" w:line="360" w:lineRule="auto"/>
        <w:rPr>
          <w:rFonts w:cstheme="minorHAnsi"/>
        </w:rPr>
      </w:pPr>
      <w:r w:rsidRPr="00FF0B4B">
        <w:rPr>
          <w:rFonts w:cstheme="minorHAnsi"/>
        </w:rPr>
        <w:t>Ja!</w:t>
      </w:r>
    </w:p>
    <w:p w:rsidR="00230B47" w:rsidRPr="00FF0B4B" w:rsidRDefault="00230B47" w:rsidP="00FF0B4B">
      <w:pPr>
        <w:pStyle w:val="Listenabsatz"/>
        <w:numPr>
          <w:ilvl w:val="7"/>
          <w:numId w:val="1"/>
        </w:numPr>
        <w:spacing w:after="0" w:line="360" w:lineRule="auto"/>
        <w:rPr>
          <w:rFonts w:cstheme="minorHAnsi"/>
        </w:rPr>
      </w:pPr>
      <w:r w:rsidRPr="00FF0B4B">
        <w:rPr>
          <w:rFonts w:cstheme="minorHAnsi"/>
        </w:rPr>
        <w:t>Verteilung führt zu Mehrbelastung?</w:t>
      </w:r>
    </w:p>
    <w:p w:rsidR="00230B47" w:rsidRPr="00FF0B4B" w:rsidRDefault="00230B47" w:rsidP="00FF0B4B">
      <w:pPr>
        <w:pStyle w:val="Listenabsatz"/>
        <w:numPr>
          <w:ilvl w:val="8"/>
          <w:numId w:val="1"/>
        </w:numPr>
        <w:spacing w:after="0" w:line="360" w:lineRule="auto"/>
        <w:rPr>
          <w:rFonts w:cstheme="minorHAnsi"/>
        </w:rPr>
      </w:pPr>
      <w:r w:rsidRPr="00FF0B4B">
        <w:rPr>
          <w:rFonts w:cstheme="minorHAnsi"/>
        </w:rPr>
        <w:t>Nein</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weiter bei c.</w:t>
      </w:r>
    </w:p>
    <w:p w:rsidR="00495A37" w:rsidRPr="00FF0B4B" w:rsidRDefault="00495A37" w:rsidP="00FF0B4B">
      <w:pPr>
        <w:pStyle w:val="Listenabsatz"/>
        <w:numPr>
          <w:ilvl w:val="8"/>
          <w:numId w:val="1"/>
        </w:numPr>
        <w:spacing w:after="0" w:line="360" w:lineRule="auto"/>
        <w:rPr>
          <w:rFonts w:cstheme="minorHAnsi"/>
        </w:rPr>
      </w:pPr>
      <w:r w:rsidRPr="00FF0B4B">
        <w:rPr>
          <w:rFonts w:cstheme="minorHAnsi"/>
        </w:rPr>
        <w:t>Ja</w:t>
      </w:r>
    </w:p>
    <w:p w:rsidR="00230B47" w:rsidRPr="00FF0B4B" w:rsidRDefault="00230B47" w:rsidP="00FF0B4B">
      <w:pPr>
        <w:pStyle w:val="Listenabsatz"/>
        <w:numPr>
          <w:ilvl w:val="7"/>
          <w:numId w:val="1"/>
        </w:numPr>
        <w:spacing w:after="0" w:line="360" w:lineRule="auto"/>
        <w:rPr>
          <w:rFonts w:cstheme="minorHAnsi"/>
        </w:rPr>
      </w:pPr>
      <w:r w:rsidRPr="00FF0B4B">
        <w:rPr>
          <w:rFonts w:cstheme="minorHAnsi"/>
        </w:rPr>
        <w:t>Alle anderen Mitarbeiter stimmen dem zu?</w:t>
      </w:r>
    </w:p>
    <w:p w:rsidR="00230B47" w:rsidRPr="00FF0B4B" w:rsidRDefault="00495A37" w:rsidP="00FF0B4B">
      <w:pPr>
        <w:pStyle w:val="Listenabsatz"/>
        <w:numPr>
          <w:ilvl w:val="8"/>
          <w:numId w:val="1"/>
        </w:numPr>
        <w:spacing w:after="0" w:line="360" w:lineRule="auto"/>
        <w:rPr>
          <w:rFonts w:cstheme="minorHAnsi"/>
        </w:rPr>
      </w:pPr>
      <w:r w:rsidRPr="00FF0B4B">
        <w:rPr>
          <w:rFonts w:cstheme="minorHAnsi"/>
        </w:rPr>
        <w:t>Nein</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Kein Homeoffice möglich </w:t>
      </w:r>
    </w:p>
    <w:p w:rsidR="00495A37" w:rsidRPr="00FF0B4B" w:rsidRDefault="00495A37" w:rsidP="00FF0B4B">
      <w:pPr>
        <w:pStyle w:val="Listenabsatz"/>
        <w:numPr>
          <w:ilvl w:val="8"/>
          <w:numId w:val="1"/>
        </w:numPr>
        <w:spacing w:after="0" w:line="360" w:lineRule="auto"/>
        <w:rPr>
          <w:rFonts w:cstheme="minorHAnsi"/>
        </w:rPr>
      </w:pPr>
      <w:r w:rsidRPr="00FF0B4B">
        <w:rPr>
          <w:rFonts w:cstheme="minorHAnsi"/>
        </w:rPr>
        <w:t>Ja</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weiter bei c.</w:t>
      </w:r>
    </w:p>
    <w:p w:rsidR="002174B2" w:rsidRPr="00FF0B4B" w:rsidRDefault="002174B2" w:rsidP="00FF0B4B">
      <w:pPr>
        <w:pStyle w:val="Listenabsatz"/>
        <w:numPr>
          <w:ilvl w:val="1"/>
          <w:numId w:val="1"/>
        </w:numPr>
        <w:spacing w:after="0" w:line="360" w:lineRule="auto"/>
        <w:rPr>
          <w:rFonts w:cstheme="minorHAnsi"/>
        </w:rPr>
      </w:pPr>
      <w:r w:rsidRPr="00FF0B4B">
        <w:rPr>
          <w:rFonts w:cstheme="minorHAnsi"/>
        </w:rPr>
        <w:t>Liegen zwingende betriebliche Gründe vor, die das mobile Arbeiten verhindern?</w:t>
      </w:r>
    </w:p>
    <w:p w:rsidR="006D7020" w:rsidRPr="00FF0B4B" w:rsidRDefault="002174B2" w:rsidP="00FF0B4B">
      <w:pPr>
        <w:pStyle w:val="Listenabsatz"/>
        <w:spacing w:after="0" w:line="360" w:lineRule="auto"/>
        <w:ind w:left="1363"/>
        <w:rPr>
          <w:rFonts w:cstheme="minorHAnsi"/>
        </w:rPr>
      </w:pPr>
      <w:r w:rsidRPr="00FF0B4B">
        <w:rPr>
          <w:rFonts w:cstheme="minorHAnsi"/>
        </w:rPr>
        <w:t xml:space="preserve">Betriebliche Gründe liegen insbesondere dann vor, wenn die </w:t>
      </w:r>
      <w:r w:rsidR="006D7020" w:rsidRPr="00FF0B4B">
        <w:rPr>
          <w:rFonts w:cstheme="minorHAnsi"/>
        </w:rPr>
        <w:t>Verlagerung der Tätigkeiten ins häusliche Umfeld</w:t>
      </w:r>
    </w:p>
    <w:p w:rsidR="006D7020" w:rsidRPr="00FF0B4B" w:rsidRDefault="002174B2" w:rsidP="00FF0B4B">
      <w:pPr>
        <w:pStyle w:val="Listenabsatz"/>
        <w:numPr>
          <w:ilvl w:val="0"/>
          <w:numId w:val="12"/>
        </w:numPr>
        <w:spacing w:after="0" w:line="360" w:lineRule="auto"/>
        <w:rPr>
          <w:rFonts w:cstheme="minorHAnsi"/>
        </w:rPr>
      </w:pPr>
      <w:r w:rsidRPr="00FF0B4B">
        <w:rPr>
          <w:rFonts w:cstheme="minorHAnsi"/>
        </w:rPr>
        <w:t xml:space="preserve">die </w:t>
      </w:r>
      <w:r w:rsidR="006D7020" w:rsidRPr="00FF0B4B">
        <w:rPr>
          <w:rFonts w:cstheme="minorHAnsi"/>
        </w:rPr>
        <w:t xml:space="preserve">Organisation, </w:t>
      </w:r>
    </w:p>
    <w:p w:rsidR="006D7020" w:rsidRPr="00FF0B4B" w:rsidRDefault="006D7020" w:rsidP="00FF0B4B">
      <w:pPr>
        <w:pStyle w:val="Listenabsatz"/>
        <w:numPr>
          <w:ilvl w:val="0"/>
          <w:numId w:val="12"/>
        </w:numPr>
        <w:spacing w:after="0" w:line="360" w:lineRule="auto"/>
        <w:rPr>
          <w:rFonts w:cstheme="minorHAnsi"/>
        </w:rPr>
      </w:pPr>
      <w:r w:rsidRPr="00FF0B4B">
        <w:rPr>
          <w:rFonts w:cstheme="minorHAnsi"/>
        </w:rPr>
        <w:t xml:space="preserve">den Arbeitsablauf, </w:t>
      </w:r>
    </w:p>
    <w:p w:rsidR="006D7020" w:rsidRPr="00FF0B4B" w:rsidRDefault="006D7020" w:rsidP="00FF0B4B">
      <w:pPr>
        <w:pStyle w:val="Listenabsatz"/>
        <w:numPr>
          <w:ilvl w:val="0"/>
          <w:numId w:val="12"/>
        </w:numPr>
        <w:spacing w:after="0" w:line="360" w:lineRule="auto"/>
        <w:rPr>
          <w:rFonts w:cstheme="minorHAnsi"/>
        </w:rPr>
      </w:pPr>
      <w:r w:rsidRPr="00FF0B4B">
        <w:rPr>
          <w:rFonts w:cstheme="minorHAnsi"/>
        </w:rPr>
        <w:t xml:space="preserve">der Schutz von Geschäftsgeheimnissen oder </w:t>
      </w:r>
    </w:p>
    <w:p w:rsidR="006D7020" w:rsidRPr="00FF0B4B" w:rsidRDefault="002174B2" w:rsidP="00FF0B4B">
      <w:pPr>
        <w:pStyle w:val="Listenabsatz"/>
        <w:numPr>
          <w:ilvl w:val="0"/>
          <w:numId w:val="12"/>
        </w:numPr>
        <w:spacing w:after="0" w:line="360" w:lineRule="auto"/>
        <w:rPr>
          <w:rFonts w:cstheme="minorHAnsi"/>
        </w:rPr>
      </w:pPr>
      <w:r w:rsidRPr="00FF0B4B">
        <w:rPr>
          <w:rFonts w:cstheme="minorHAnsi"/>
        </w:rPr>
        <w:t xml:space="preserve">die Sicherheit im Betrieb </w:t>
      </w:r>
    </w:p>
    <w:p w:rsidR="002174B2" w:rsidRDefault="002174B2" w:rsidP="00FF0B4B">
      <w:pPr>
        <w:spacing w:after="0" w:line="360" w:lineRule="auto"/>
        <w:ind w:left="1723"/>
        <w:rPr>
          <w:rFonts w:cstheme="minorHAnsi"/>
        </w:rPr>
      </w:pPr>
      <w:r w:rsidRPr="00FF0B4B">
        <w:rPr>
          <w:rFonts w:cstheme="minorHAnsi"/>
        </w:rPr>
        <w:t xml:space="preserve">wesentlich beeinträchtigt </w:t>
      </w:r>
      <w:r w:rsidR="006D7020" w:rsidRPr="00FF0B4B">
        <w:rPr>
          <w:rFonts w:cstheme="minorHAnsi"/>
        </w:rPr>
        <w:t>werden oder unverhältnismäßig hohe</w:t>
      </w:r>
      <w:r w:rsidRPr="00FF0B4B">
        <w:rPr>
          <w:rFonts w:cstheme="minorHAnsi"/>
        </w:rPr>
        <w:t xml:space="preserve"> Kosten verursacht.</w:t>
      </w:r>
    </w:p>
    <w:p w:rsidR="00FE7CA6" w:rsidRDefault="00FE7CA6" w:rsidP="00FF0B4B">
      <w:pPr>
        <w:spacing w:after="0" w:line="360" w:lineRule="auto"/>
        <w:ind w:left="1723"/>
        <w:rPr>
          <w:rFonts w:cstheme="minorHAnsi"/>
        </w:rPr>
      </w:pPr>
      <w:r>
        <w:lastRenderedPageBreak/>
        <w:t xml:space="preserve">Zwingende betriebliche Gründe, die das mobile Arbeiten nicht zulassen, können insbesondere mit der Büro(-Tätigkeit) verbundene Nebentätigkeiten sein, wie die Bearbeitung und Verteilung der eingehenden Post, die Bearbeitung des </w:t>
      </w:r>
      <w:proofErr w:type="spellStart"/>
      <w:r>
        <w:t>Warenein</w:t>
      </w:r>
      <w:proofErr w:type="spellEnd"/>
      <w:r>
        <w:t>- und Ausgangs, Schalterdienste bei weiterhin erforderlichen Kunden- und Mitarbeiterkontakten, Materialausgabe, Reparatur- und Wartungsaufgaben (z.B. IT-Service), Hausmeisterdienste und Notdienste zur Aufrechterhaltung des Betriebes, u.U. auch die Sicherstellung der Ersten Hilfe. (</w:t>
      </w:r>
      <w:hyperlink r:id="rId8" w:history="1">
        <w:r w:rsidRPr="00FD252A">
          <w:rPr>
            <w:rStyle w:val="Hyperlink"/>
          </w:rPr>
          <w:t>https://www.bmas.de/DE/Schwerpunkte/Informationen-Corona/Fragen-und-Antworten/Fragen-und-Antworten-ASVO/faq-corona-asvo.html</w:t>
        </w:r>
      </w:hyperlink>
      <w:r>
        <w:t xml:space="preserve">) </w:t>
      </w:r>
    </w:p>
    <w:p w:rsidR="00FE7CA6" w:rsidRPr="00FF0B4B" w:rsidRDefault="00FE7CA6" w:rsidP="00FF0B4B">
      <w:pPr>
        <w:spacing w:after="0" w:line="360" w:lineRule="auto"/>
        <w:ind w:left="1723"/>
        <w:rPr>
          <w:rFonts w:cstheme="minorHAnsi"/>
        </w:rPr>
      </w:pPr>
    </w:p>
    <w:p w:rsidR="002174B2" w:rsidRPr="00FF0B4B" w:rsidRDefault="002174B2" w:rsidP="00FF0B4B">
      <w:pPr>
        <w:pStyle w:val="Listenabsatz"/>
        <w:numPr>
          <w:ilvl w:val="2"/>
          <w:numId w:val="1"/>
        </w:numPr>
        <w:spacing w:after="0" w:line="360" w:lineRule="auto"/>
        <w:rPr>
          <w:rFonts w:cstheme="minorHAnsi"/>
        </w:rPr>
      </w:pPr>
      <w:r w:rsidRPr="00FF0B4B">
        <w:rPr>
          <w:rFonts w:cstheme="minorHAnsi"/>
        </w:rPr>
        <w:t>Ja</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Kein Homeoffice möglich. </w:t>
      </w:r>
    </w:p>
    <w:p w:rsidR="002174B2" w:rsidRPr="00FF0B4B" w:rsidRDefault="002174B2" w:rsidP="00FF0B4B">
      <w:pPr>
        <w:pStyle w:val="Listenabsatz"/>
        <w:numPr>
          <w:ilvl w:val="2"/>
          <w:numId w:val="1"/>
        </w:numPr>
        <w:spacing w:after="0" w:line="360" w:lineRule="auto"/>
        <w:rPr>
          <w:rFonts w:cstheme="minorHAnsi"/>
        </w:rPr>
      </w:pPr>
      <w:r w:rsidRPr="00FF0B4B">
        <w:rPr>
          <w:rFonts w:cstheme="minorHAnsi"/>
        </w:rPr>
        <w:t>Nein</w:t>
      </w:r>
      <w:r w:rsidR="006D7020" w:rsidRPr="00FF0B4B">
        <w:rPr>
          <w:rFonts w:cstheme="minorHAnsi"/>
        </w:rPr>
        <w:t xml:space="preserve"> </w:t>
      </w:r>
      <w:r w:rsidR="006D7020" w:rsidRPr="00FF0B4B">
        <w:rPr>
          <w:rFonts w:cstheme="minorHAnsi"/>
        </w:rPr>
        <w:sym w:font="Wingdings" w:char="F0E8"/>
      </w:r>
      <w:r w:rsidR="006D7020" w:rsidRPr="00FF0B4B">
        <w:rPr>
          <w:rFonts w:cstheme="minorHAnsi"/>
        </w:rPr>
        <w:t xml:space="preserve"> weiter bei d.</w:t>
      </w:r>
    </w:p>
    <w:p w:rsidR="006D7020" w:rsidRPr="00FF0B4B" w:rsidRDefault="006D7020" w:rsidP="00FF0B4B">
      <w:pPr>
        <w:pStyle w:val="Listenabsatz"/>
        <w:spacing w:after="0" w:line="360" w:lineRule="auto"/>
        <w:ind w:left="2083"/>
        <w:rPr>
          <w:rFonts w:cstheme="minorHAnsi"/>
        </w:rPr>
      </w:pPr>
    </w:p>
    <w:p w:rsidR="00495A37" w:rsidRPr="00FF0B4B" w:rsidRDefault="00495A37" w:rsidP="00FF0B4B">
      <w:pPr>
        <w:pStyle w:val="Listenabsatz"/>
        <w:numPr>
          <w:ilvl w:val="1"/>
          <w:numId w:val="1"/>
        </w:numPr>
        <w:spacing w:after="0" w:line="360" w:lineRule="auto"/>
        <w:rPr>
          <w:rFonts w:cstheme="minorHAnsi"/>
        </w:rPr>
      </w:pPr>
      <w:r w:rsidRPr="00FF0B4B">
        <w:rPr>
          <w:rFonts w:cstheme="minorHAnsi"/>
        </w:rPr>
        <w:t>Sind die technischen Voraussetzungen auf Seiten de</w:t>
      </w:r>
      <w:r w:rsidR="002E247D" w:rsidRPr="00FF0B4B">
        <w:rPr>
          <w:rFonts w:cstheme="minorHAnsi"/>
        </w:rPr>
        <w:t>s</w:t>
      </w:r>
      <w:r w:rsidRPr="00FF0B4B">
        <w:rPr>
          <w:rFonts w:cstheme="minorHAnsi"/>
        </w:rPr>
        <w:t xml:space="preserve"> </w:t>
      </w:r>
      <w:r w:rsidR="002E247D" w:rsidRPr="00FF0B4B">
        <w:rPr>
          <w:rFonts w:cstheme="minorHAnsi"/>
        </w:rPr>
        <w:t>Unternehmens</w:t>
      </w:r>
      <w:r w:rsidR="006D7020" w:rsidRPr="00FF0B4B">
        <w:rPr>
          <w:rFonts w:cstheme="minorHAnsi"/>
        </w:rPr>
        <w:t xml:space="preserve"> gegeben (Hardware und Software, auch serverseitig</w:t>
      </w:r>
      <w:r w:rsidRPr="00FF0B4B">
        <w:rPr>
          <w:rFonts w:cstheme="minorHAnsi"/>
        </w:rPr>
        <w:t>, Breitbandzugang, technische Sicherheitslösungen, Datenschutz gewahrt</w:t>
      </w:r>
      <w:r w:rsidR="006D7020" w:rsidRPr="00FF0B4B">
        <w:rPr>
          <w:rFonts w:cstheme="minorHAnsi"/>
        </w:rPr>
        <w:t xml:space="preserve"> etc.</w:t>
      </w:r>
      <w:r w:rsidR="001E6247" w:rsidRPr="00FF0B4B">
        <w:rPr>
          <w:rFonts w:cstheme="minorHAnsi"/>
        </w:rPr>
        <w:t>, Sprechen sie im Zweifel mit Ihrem IT-Dienstleister und dokumentieren Sie das</w:t>
      </w:r>
      <w:r w:rsidRPr="00FF0B4B">
        <w:rPr>
          <w:rFonts w:cstheme="minorHAnsi"/>
        </w:rPr>
        <w:t>)?</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Internetzugang leistungsfähig (Leitungsart_______)</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Serverkapazität</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Lizenzen Server</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Lizenzen Nutzer</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Remotedesktop</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Sicherheitskonzept / Firewalls</w:t>
      </w:r>
    </w:p>
    <w:p w:rsidR="00495A37" w:rsidRPr="00FF0B4B" w:rsidRDefault="00495A37" w:rsidP="00FF0B4B">
      <w:pPr>
        <w:pStyle w:val="Listenabsatz"/>
        <w:numPr>
          <w:ilvl w:val="0"/>
          <w:numId w:val="4"/>
        </w:numPr>
        <w:spacing w:after="0" w:line="360" w:lineRule="auto"/>
        <w:rPr>
          <w:rFonts w:cstheme="minorHAnsi"/>
        </w:rPr>
      </w:pPr>
      <w:r w:rsidRPr="00FF0B4B">
        <w:rPr>
          <w:rFonts w:cstheme="minorHAnsi"/>
        </w:rPr>
        <w:t>VPN-Tunnel</w:t>
      </w:r>
    </w:p>
    <w:p w:rsidR="005B7CA3" w:rsidRPr="00FF0B4B" w:rsidRDefault="005B7CA3" w:rsidP="00FF0B4B">
      <w:pPr>
        <w:pStyle w:val="Listenabsatz"/>
        <w:numPr>
          <w:ilvl w:val="0"/>
          <w:numId w:val="4"/>
        </w:numPr>
        <w:spacing w:after="0" w:line="360" w:lineRule="auto"/>
        <w:rPr>
          <w:rFonts w:cstheme="minorHAnsi"/>
        </w:rPr>
      </w:pPr>
      <w:r w:rsidRPr="00FF0B4B">
        <w:rPr>
          <w:rFonts w:cstheme="minorHAnsi"/>
        </w:rPr>
        <w:t>Zugang zu internen Systemen</w:t>
      </w:r>
    </w:p>
    <w:p w:rsidR="001E6247" w:rsidRPr="00FF0B4B" w:rsidRDefault="001E6247" w:rsidP="00FF0B4B">
      <w:pPr>
        <w:pStyle w:val="Listenabsatz"/>
        <w:numPr>
          <w:ilvl w:val="2"/>
          <w:numId w:val="1"/>
        </w:numPr>
        <w:spacing w:after="0" w:line="360" w:lineRule="auto"/>
        <w:ind w:left="1985" w:hanging="665"/>
        <w:rPr>
          <w:rFonts w:cstheme="minorHAnsi"/>
        </w:rPr>
      </w:pPr>
      <w:r w:rsidRPr="00FF0B4B">
        <w:rPr>
          <w:rFonts w:cstheme="minorHAnsi"/>
        </w:rPr>
        <w:t xml:space="preserve">Ja. </w:t>
      </w:r>
      <w:r w:rsidRPr="00FF0B4B">
        <w:rPr>
          <w:rFonts w:cstheme="minorHAnsi"/>
        </w:rPr>
        <w:sym w:font="Wingdings" w:char="F0E8"/>
      </w:r>
      <w:r w:rsidRPr="00FF0B4B">
        <w:rPr>
          <w:rFonts w:cstheme="minorHAnsi"/>
        </w:rPr>
        <w:t xml:space="preserve"> Weiter bei e.</w:t>
      </w:r>
    </w:p>
    <w:p w:rsidR="001E6247" w:rsidRPr="00FF0B4B" w:rsidRDefault="001E6247" w:rsidP="00FF0B4B">
      <w:pPr>
        <w:pStyle w:val="Listenabsatz"/>
        <w:numPr>
          <w:ilvl w:val="2"/>
          <w:numId w:val="1"/>
        </w:numPr>
        <w:spacing w:after="0" w:line="360" w:lineRule="auto"/>
        <w:ind w:left="1985" w:hanging="665"/>
        <w:rPr>
          <w:rFonts w:cstheme="minorHAnsi"/>
        </w:rPr>
      </w:pPr>
      <w:r w:rsidRPr="00FF0B4B">
        <w:rPr>
          <w:rFonts w:cstheme="minorHAnsi"/>
        </w:rPr>
        <w:t>Nein.</w:t>
      </w:r>
    </w:p>
    <w:p w:rsidR="00495A37" w:rsidRPr="00FF0B4B" w:rsidRDefault="00495A37" w:rsidP="00FF0B4B">
      <w:pPr>
        <w:pStyle w:val="Listenabsatz"/>
        <w:numPr>
          <w:ilvl w:val="3"/>
          <w:numId w:val="1"/>
        </w:numPr>
        <w:spacing w:after="0" w:line="360" w:lineRule="auto"/>
        <w:rPr>
          <w:rFonts w:cstheme="minorHAnsi"/>
        </w:rPr>
      </w:pPr>
      <w:r w:rsidRPr="00FF0B4B">
        <w:rPr>
          <w:rFonts w:cstheme="minorHAnsi"/>
        </w:rPr>
        <w:t>Können die technischen Voraussetzungen geschaffen werden?</w:t>
      </w:r>
    </w:p>
    <w:p w:rsidR="00495A37" w:rsidRPr="00FF0B4B" w:rsidRDefault="00495A37" w:rsidP="00FF0B4B">
      <w:pPr>
        <w:pStyle w:val="Listenabsatz"/>
        <w:numPr>
          <w:ilvl w:val="4"/>
          <w:numId w:val="1"/>
        </w:numPr>
        <w:spacing w:after="0" w:line="360" w:lineRule="auto"/>
        <w:rPr>
          <w:rFonts w:cstheme="minorHAnsi"/>
        </w:rPr>
      </w:pPr>
      <w:r w:rsidRPr="00FF0B4B">
        <w:rPr>
          <w:rFonts w:cstheme="minorHAnsi"/>
        </w:rPr>
        <w:t>Ja</w:t>
      </w:r>
    </w:p>
    <w:p w:rsidR="00495A37" w:rsidRPr="00FF0B4B" w:rsidRDefault="00495A37" w:rsidP="00FF0B4B">
      <w:pPr>
        <w:pStyle w:val="Listenabsatz"/>
        <w:numPr>
          <w:ilvl w:val="4"/>
          <w:numId w:val="1"/>
        </w:numPr>
        <w:spacing w:after="0" w:line="360" w:lineRule="auto"/>
        <w:rPr>
          <w:rFonts w:cstheme="minorHAnsi"/>
        </w:rPr>
      </w:pPr>
      <w:r w:rsidRPr="00FF0B4B">
        <w:rPr>
          <w:rFonts w:cstheme="minorHAnsi"/>
        </w:rPr>
        <w:t>Nein. Warum nicht? _______________________________________________</w:t>
      </w:r>
      <w:r w:rsidR="001E6247" w:rsidRPr="00FF0B4B">
        <w:rPr>
          <w:rFonts w:cstheme="minorHAnsi"/>
        </w:rPr>
        <w:t xml:space="preserve"> (Begründung dokumentieren, was hat der IT-Dienstleister gesagt? Wie hoch wären die Kosten?)</w:t>
      </w:r>
    </w:p>
    <w:p w:rsidR="001E6247" w:rsidRPr="00FF0B4B" w:rsidRDefault="001E6247" w:rsidP="00FF0B4B">
      <w:pPr>
        <w:pStyle w:val="Listenabsatz"/>
        <w:spacing w:after="0" w:line="360" w:lineRule="auto"/>
        <w:ind w:left="3523"/>
        <w:rPr>
          <w:rFonts w:cstheme="minorHAnsi"/>
        </w:rPr>
      </w:pPr>
    </w:p>
    <w:p w:rsidR="00495A37" w:rsidRPr="00FF0B4B" w:rsidRDefault="00495A37" w:rsidP="00FF0B4B">
      <w:pPr>
        <w:pStyle w:val="Listenabsatz"/>
        <w:numPr>
          <w:ilvl w:val="1"/>
          <w:numId w:val="1"/>
        </w:numPr>
        <w:spacing w:after="0" w:line="360" w:lineRule="auto"/>
        <w:rPr>
          <w:rFonts w:cstheme="minorHAnsi"/>
        </w:rPr>
      </w:pPr>
      <w:r w:rsidRPr="00FF0B4B">
        <w:rPr>
          <w:rFonts w:cstheme="minorHAnsi"/>
        </w:rPr>
        <w:t>Sind die technischen Voraussetzungen auf Seiten des Mitarbeiters gegeben?</w:t>
      </w:r>
    </w:p>
    <w:p w:rsidR="00495A37" w:rsidRPr="00FF0B4B" w:rsidRDefault="00495A37" w:rsidP="00FF0B4B">
      <w:pPr>
        <w:pStyle w:val="Listenabsatz"/>
        <w:numPr>
          <w:ilvl w:val="0"/>
          <w:numId w:val="5"/>
        </w:numPr>
        <w:spacing w:after="0" w:line="360" w:lineRule="auto"/>
        <w:rPr>
          <w:rFonts w:cstheme="minorHAnsi"/>
        </w:rPr>
      </w:pPr>
      <w:r w:rsidRPr="00FF0B4B">
        <w:rPr>
          <w:rFonts w:cstheme="minorHAnsi"/>
        </w:rPr>
        <w:lastRenderedPageBreak/>
        <w:t xml:space="preserve">Internetzugang </w:t>
      </w:r>
      <w:r w:rsidR="002E247D" w:rsidRPr="00FF0B4B">
        <w:rPr>
          <w:rFonts w:cstheme="minorHAnsi"/>
        </w:rPr>
        <w:t>am mobilen Arbeitsplatz</w:t>
      </w:r>
      <w:r w:rsidRPr="00FF0B4B">
        <w:rPr>
          <w:rFonts w:cstheme="minorHAnsi"/>
        </w:rPr>
        <w:t xml:space="preserve"> leistungsfähig (Leitungsart_______)</w:t>
      </w:r>
    </w:p>
    <w:p w:rsidR="00495A37" w:rsidRPr="00FF0B4B" w:rsidRDefault="001E6247" w:rsidP="00FF0B4B">
      <w:pPr>
        <w:pStyle w:val="Listenabsatz"/>
        <w:numPr>
          <w:ilvl w:val="0"/>
          <w:numId w:val="5"/>
        </w:numPr>
        <w:spacing w:after="0" w:line="360" w:lineRule="auto"/>
        <w:rPr>
          <w:rFonts w:cstheme="minorHAnsi"/>
        </w:rPr>
      </w:pPr>
      <w:r w:rsidRPr="00FF0B4B">
        <w:rPr>
          <w:rFonts w:cstheme="minorHAnsi"/>
        </w:rPr>
        <w:t xml:space="preserve">(privater/dienstlicher) </w:t>
      </w:r>
      <w:r w:rsidR="00495A37" w:rsidRPr="00FF0B4B">
        <w:rPr>
          <w:rFonts w:cstheme="minorHAnsi"/>
        </w:rPr>
        <w:t>PC</w:t>
      </w:r>
    </w:p>
    <w:p w:rsidR="00495A37" w:rsidRPr="00FF0B4B" w:rsidRDefault="001E6247" w:rsidP="00FF0B4B">
      <w:pPr>
        <w:pStyle w:val="Listenabsatz"/>
        <w:numPr>
          <w:ilvl w:val="0"/>
          <w:numId w:val="5"/>
        </w:numPr>
        <w:spacing w:after="0" w:line="360" w:lineRule="auto"/>
        <w:rPr>
          <w:rFonts w:cstheme="minorHAnsi"/>
        </w:rPr>
      </w:pPr>
      <w:r w:rsidRPr="00FF0B4B">
        <w:rPr>
          <w:rFonts w:cstheme="minorHAnsi"/>
        </w:rPr>
        <w:t>(</w:t>
      </w:r>
      <w:r w:rsidR="002E247D" w:rsidRPr="00FF0B4B">
        <w:rPr>
          <w:rFonts w:cstheme="minorHAnsi"/>
        </w:rPr>
        <w:t>Dienstlicher</w:t>
      </w:r>
      <w:r w:rsidRPr="00FF0B4B">
        <w:rPr>
          <w:rFonts w:cstheme="minorHAnsi"/>
        </w:rPr>
        <w:t>)</w:t>
      </w:r>
      <w:r w:rsidR="002E247D" w:rsidRPr="00FF0B4B">
        <w:rPr>
          <w:rFonts w:cstheme="minorHAnsi"/>
        </w:rPr>
        <w:t xml:space="preserve"> </w:t>
      </w:r>
      <w:r w:rsidR="00495A37" w:rsidRPr="00FF0B4B">
        <w:rPr>
          <w:rFonts w:cstheme="minorHAnsi"/>
        </w:rPr>
        <w:t>Laptop</w:t>
      </w:r>
    </w:p>
    <w:p w:rsidR="001E6247" w:rsidRPr="00FF0B4B" w:rsidRDefault="001E6247" w:rsidP="00FF0B4B">
      <w:pPr>
        <w:pStyle w:val="Listenabsatz"/>
        <w:numPr>
          <w:ilvl w:val="0"/>
          <w:numId w:val="5"/>
        </w:numPr>
        <w:spacing w:after="0" w:line="360" w:lineRule="auto"/>
        <w:rPr>
          <w:rFonts w:cstheme="minorHAnsi"/>
        </w:rPr>
      </w:pPr>
      <w:r w:rsidRPr="00FF0B4B">
        <w:rPr>
          <w:rFonts w:cstheme="minorHAnsi"/>
        </w:rPr>
        <w:t>dienstliches Tablet</w:t>
      </w:r>
    </w:p>
    <w:p w:rsidR="00495A37" w:rsidRPr="00FF0B4B" w:rsidRDefault="00495A37" w:rsidP="00FF0B4B">
      <w:pPr>
        <w:pStyle w:val="Listenabsatz"/>
        <w:numPr>
          <w:ilvl w:val="0"/>
          <w:numId w:val="5"/>
        </w:numPr>
        <w:spacing w:after="0" w:line="360" w:lineRule="auto"/>
        <w:rPr>
          <w:rFonts w:cstheme="minorHAnsi"/>
        </w:rPr>
      </w:pPr>
      <w:r w:rsidRPr="00FF0B4B">
        <w:rPr>
          <w:rFonts w:cstheme="minorHAnsi"/>
        </w:rPr>
        <w:t>Mouse</w:t>
      </w:r>
    </w:p>
    <w:p w:rsidR="00495A37" w:rsidRPr="00FF0B4B" w:rsidRDefault="002E247D" w:rsidP="00FF0B4B">
      <w:pPr>
        <w:pStyle w:val="Listenabsatz"/>
        <w:numPr>
          <w:ilvl w:val="0"/>
          <w:numId w:val="5"/>
        </w:numPr>
        <w:spacing w:after="0" w:line="360" w:lineRule="auto"/>
        <w:rPr>
          <w:rFonts w:cstheme="minorHAnsi"/>
        </w:rPr>
      </w:pPr>
      <w:r w:rsidRPr="00FF0B4B">
        <w:rPr>
          <w:rFonts w:cstheme="minorHAnsi"/>
        </w:rPr>
        <w:t>dienstliches Mobiltelefon</w:t>
      </w:r>
    </w:p>
    <w:p w:rsidR="00495A37" w:rsidRPr="00FF0B4B" w:rsidRDefault="002E247D" w:rsidP="00FF0B4B">
      <w:pPr>
        <w:pStyle w:val="Listenabsatz"/>
        <w:numPr>
          <w:ilvl w:val="0"/>
          <w:numId w:val="5"/>
        </w:numPr>
        <w:spacing w:after="0" w:line="360" w:lineRule="auto"/>
        <w:rPr>
          <w:rFonts w:cstheme="minorHAnsi"/>
        </w:rPr>
      </w:pPr>
      <w:r w:rsidRPr="00FF0B4B">
        <w:rPr>
          <w:rFonts w:cstheme="minorHAnsi"/>
        </w:rPr>
        <w:t xml:space="preserve">ggf. </w:t>
      </w:r>
      <w:r w:rsidR="00495A37" w:rsidRPr="00FF0B4B">
        <w:rPr>
          <w:rFonts w:cstheme="minorHAnsi"/>
        </w:rPr>
        <w:t>Headset</w:t>
      </w:r>
    </w:p>
    <w:p w:rsidR="00495A37" w:rsidRPr="00FF0B4B" w:rsidRDefault="00495A37" w:rsidP="00FF0B4B">
      <w:pPr>
        <w:pStyle w:val="Listenabsatz"/>
        <w:numPr>
          <w:ilvl w:val="0"/>
          <w:numId w:val="5"/>
        </w:numPr>
        <w:spacing w:after="0" w:line="360" w:lineRule="auto"/>
        <w:rPr>
          <w:rFonts w:cstheme="minorHAnsi"/>
        </w:rPr>
      </w:pPr>
      <w:r w:rsidRPr="00FF0B4B">
        <w:rPr>
          <w:rFonts w:cstheme="minorHAnsi"/>
        </w:rPr>
        <w:t>Kamera</w:t>
      </w:r>
      <w:r w:rsidR="002E247D" w:rsidRPr="00FF0B4B">
        <w:rPr>
          <w:rFonts w:cstheme="minorHAnsi"/>
        </w:rPr>
        <w:t xml:space="preserve"> (</w:t>
      </w:r>
      <w:proofErr w:type="spellStart"/>
      <w:r w:rsidR="002E247D" w:rsidRPr="00FF0B4B">
        <w:rPr>
          <w:rFonts w:cstheme="minorHAnsi"/>
        </w:rPr>
        <w:t>webcam</w:t>
      </w:r>
      <w:proofErr w:type="spellEnd"/>
      <w:r w:rsidR="002E247D" w:rsidRPr="00FF0B4B">
        <w:rPr>
          <w:rFonts w:cstheme="minorHAnsi"/>
        </w:rPr>
        <w:t>)</w:t>
      </w:r>
      <w:r w:rsidRPr="00FF0B4B">
        <w:rPr>
          <w:rFonts w:cstheme="minorHAnsi"/>
        </w:rPr>
        <w:t xml:space="preserve"> für Videobesprechung</w:t>
      </w:r>
    </w:p>
    <w:p w:rsidR="00495A37" w:rsidRPr="00FF0B4B" w:rsidRDefault="00495A37" w:rsidP="00FF0B4B">
      <w:pPr>
        <w:pStyle w:val="Listenabsatz"/>
        <w:numPr>
          <w:ilvl w:val="0"/>
          <w:numId w:val="5"/>
        </w:numPr>
        <w:spacing w:after="0" w:line="360" w:lineRule="auto"/>
        <w:rPr>
          <w:rFonts w:cstheme="minorHAnsi"/>
        </w:rPr>
      </w:pPr>
      <w:r w:rsidRPr="00FF0B4B">
        <w:rPr>
          <w:rFonts w:cstheme="minorHAnsi"/>
        </w:rPr>
        <w:t>VPN-Tunnel</w:t>
      </w:r>
    </w:p>
    <w:p w:rsidR="005B7CA3" w:rsidRPr="00FF0B4B" w:rsidRDefault="005B7CA3" w:rsidP="00FF0B4B">
      <w:pPr>
        <w:pStyle w:val="Listenabsatz"/>
        <w:numPr>
          <w:ilvl w:val="0"/>
          <w:numId w:val="5"/>
        </w:numPr>
        <w:spacing w:after="0" w:line="360" w:lineRule="auto"/>
        <w:rPr>
          <w:rFonts w:cstheme="minorHAnsi"/>
        </w:rPr>
      </w:pPr>
      <w:r w:rsidRPr="00FF0B4B">
        <w:rPr>
          <w:rFonts w:cstheme="minorHAnsi"/>
        </w:rPr>
        <w:t>Zugang zu internen Systemen</w:t>
      </w:r>
    </w:p>
    <w:p w:rsidR="005B7CA3" w:rsidRPr="00FF0B4B" w:rsidRDefault="002E247D" w:rsidP="00FF0B4B">
      <w:pPr>
        <w:pStyle w:val="Listenabsatz"/>
        <w:numPr>
          <w:ilvl w:val="0"/>
          <w:numId w:val="5"/>
        </w:numPr>
        <w:spacing w:after="0" w:line="360" w:lineRule="auto"/>
        <w:rPr>
          <w:rFonts w:cstheme="minorHAnsi"/>
        </w:rPr>
      </w:pPr>
      <w:r w:rsidRPr="00FF0B4B">
        <w:rPr>
          <w:rFonts w:cstheme="minorHAnsi"/>
        </w:rPr>
        <w:t xml:space="preserve">Zugang zu </w:t>
      </w:r>
      <w:r w:rsidR="005B7CA3" w:rsidRPr="00FF0B4B">
        <w:rPr>
          <w:rFonts w:cstheme="minorHAnsi"/>
        </w:rPr>
        <w:t>Zeiterfassung</w:t>
      </w:r>
    </w:p>
    <w:p w:rsidR="0006146E" w:rsidRPr="00FF0B4B" w:rsidRDefault="0006146E" w:rsidP="00FF0B4B">
      <w:pPr>
        <w:spacing w:after="0" w:line="360" w:lineRule="auto"/>
        <w:ind w:left="2484"/>
        <w:rPr>
          <w:rFonts w:cstheme="minorHAnsi"/>
        </w:rPr>
      </w:pPr>
      <w:r w:rsidRPr="00FF0B4B">
        <w:rPr>
          <w:rFonts w:cstheme="minorHAnsi"/>
        </w:rPr>
        <w:t xml:space="preserve">Variante BYOD (bring </w:t>
      </w:r>
      <w:proofErr w:type="spellStart"/>
      <w:r w:rsidRPr="00FF0B4B">
        <w:rPr>
          <w:rFonts w:cstheme="minorHAnsi"/>
        </w:rPr>
        <w:t>your</w:t>
      </w:r>
      <w:proofErr w:type="spellEnd"/>
      <w:r w:rsidRPr="00FF0B4B">
        <w:rPr>
          <w:rFonts w:cstheme="minorHAnsi"/>
        </w:rPr>
        <w:t xml:space="preserve"> </w:t>
      </w:r>
      <w:proofErr w:type="spellStart"/>
      <w:r w:rsidRPr="00FF0B4B">
        <w:rPr>
          <w:rFonts w:cstheme="minorHAnsi"/>
        </w:rPr>
        <w:t>own</w:t>
      </w:r>
      <w:proofErr w:type="spellEnd"/>
      <w:r w:rsidRPr="00FF0B4B">
        <w:rPr>
          <w:rFonts w:cstheme="minorHAnsi"/>
        </w:rPr>
        <w:t xml:space="preserve"> </w:t>
      </w:r>
      <w:proofErr w:type="spellStart"/>
      <w:r w:rsidRPr="00FF0B4B">
        <w:rPr>
          <w:rFonts w:cstheme="minorHAnsi"/>
        </w:rPr>
        <w:t>device</w:t>
      </w:r>
      <w:proofErr w:type="spellEnd"/>
      <w:r w:rsidRPr="00FF0B4B">
        <w:rPr>
          <w:rFonts w:cstheme="minorHAnsi"/>
        </w:rPr>
        <w:t>)</w:t>
      </w:r>
    </w:p>
    <w:p w:rsidR="0006146E" w:rsidRPr="00FF0B4B" w:rsidRDefault="0006146E" w:rsidP="00FF0B4B">
      <w:pPr>
        <w:pStyle w:val="Listenabsatz"/>
        <w:numPr>
          <w:ilvl w:val="0"/>
          <w:numId w:val="5"/>
        </w:numPr>
        <w:spacing w:after="0" w:line="360" w:lineRule="auto"/>
        <w:rPr>
          <w:rFonts w:cstheme="minorHAnsi"/>
        </w:rPr>
      </w:pPr>
      <w:r w:rsidRPr="00FF0B4B">
        <w:rPr>
          <w:rFonts w:cstheme="minorHAnsi"/>
        </w:rPr>
        <w:t>welche Ausstattung ist privat vorhanden ________________________________________________________</w:t>
      </w:r>
    </w:p>
    <w:p w:rsidR="0006146E" w:rsidRPr="00FF0B4B" w:rsidRDefault="0006146E" w:rsidP="00FF0B4B">
      <w:pPr>
        <w:pStyle w:val="Listenabsatz"/>
        <w:numPr>
          <w:ilvl w:val="0"/>
          <w:numId w:val="5"/>
        </w:numPr>
        <w:spacing w:after="0" w:line="360" w:lineRule="auto"/>
        <w:rPr>
          <w:rFonts w:cstheme="minorHAnsi"/>
        </w:rPr>
      </w:pPr>
      <w:r w:rsidRPr="00FF0B4B">
        <w:rPr>
          <w:rFonts w:cstheme="minorHAnsi"/>
        </w:rPr>
        <w:t>Kompatibilität mit den dienstlichen Geräten</w:t>
      </w:r>
    </w:p>
    <w:p w:rsidR="002E247D" w:rsidRPr="00FF0B4B" w:rsidRDefault="002E247D" w:rsidP="00FF0B4B">
      <w:pPr>
        <w:pStyle w:val="Listenabsatz"/>
        <w:numPr>
          <w:ilvl w:val="0"/>
          <w:numId w:val="5"/>
        </w:numPr>
        <w:spacing w:after="0" w:line="360" w:lineRule="auto"/>
        <w:rPr>
          <w:rFonts w:cstheme="minorHAnsi"/>
        </w:rPr>
      </w:pPr>
      <w:r w:rsidRPr="00FF0B4B">
        <w:rPr>
          <w:rFonts w:cstheme="minorHAnsi"/>
        </w:rPr>
        <w:t xml:space="preserve">Trennung von dienstlichen und privaten </w:t>
      </w:r>
      <w:r w:rsidR="0006146E" w:rsidRPr="00FF0B4B">
        <w:rPr>
          <w:rFonts w:cstheme="minorHAnsi"/>
        </w:rPr>
        <w:t>Daten</w:t>
      </w:r>
    </w:p>
    <w:p w:rsidR="00393BF8" w:rsidRPr="00FF0B4B" w:rsidRDefault="00393BF8" w:rsidP="00FF0B4B">
      <w:pPr>
        <w:spacing w:after="0" w:line="360" w:lineRule="auto"/>
        <w:ind w:left="708" w:firstLine="708"/>
        <w:rPr>
          <w:rFonts w:cstheme="minorHAnsi"/>
        </w:rPr>
      </w:pPr>
      <w:r w:rsidRPr="00FF0B4B">
        <w:rPr>
          <w:rFonts w:cstheme="minorHAnsi"/>
        </w:rPr>
        <w:t>Können die technischen Voraussetzungen geschaffen werden?</w:t>
      </w:r>
    </w:p>
    <w:p w:rsidR="00393BF8" w:rsidRPr="00FF0B4B" w:rsidRDefault="00393BF8" w:rsidP="00FF0B4B">
      <w:pPr>
        <w:pStyle w:val="Listenabsatz"/>
        <w:numPr>
          <w:ilvl w:val="4"/>
          <w:numId w:val="1"/>
        </w:numPr>
        <w:spacing w:after="0" w:line="360" w:lineRule="auto"/>
        <w:rPr>
          <w:rFonts w:cstheme="minorHAnsi"/>
        </w:rPr>
      </w:pPr>
      <w:r w:rsidRPr="00FF0B4B">
        <w:rPr>
          <w:rFonts w:cstheme="minorHAnsi"/>
        </w:rPr>
        <w:t>Ja</w:t>
      </w:r>
    </w:p>
    <w:p w:rsidR="00393BF8" w:rsidRPr="00FF0B4B" w:rsidRDefault="00393BF8" w:rsidP="00FF0B4B">
      <w:pPr>
        <w:pStyle w:val="Listenabsatz"/>
        <w:numPr>
          <w:ilvl w:val="4"/>
          <w:numId w:val="1"/>
        </w:numPr>
        <w:spacing w:after="0" w:line="360" w:lineRule="auto"/>
        <w:rPr>
          <w:rFonts w:cstheme="minorHAnsi"/>
        </w:rPr>
      </w:pPr>
      <w:r w:rsidRPr="00FF0B4B">
        <w:rPr>
          <w:rFonts w:cstheme="minorHAnsi"/>
        </w:rPr>
        <w:t>Nein. Warum nicht? _______________________________________________</w:t>
      </w:r>
    </w:p>
    <w:p w:rsidR="001E6247" w:rsidRPr="00FF0B4B" w:rsidRDefault="001E6247" w:rsidP="00FF0B4B">
      <w:pPr>
        <w:pStyle w:val="Listenabsatz"/>
        <w:spacing w:after="0" w:line="360" w:lineRule="auto"/>
        <w:ind w:left="3523"/>
        <w:rPr>
          <w:rFonts w:cstheme="minorHAnsi"/>
        </w:rPr>
      </w:pPr>
      <w:r w:rsidRPr="00FF0B4B">
        <w:rPr>
          <w:rFonts w:cstheme="minorHAnsi"/>
        </w:rPr>
        <w:t>((Begründung dokumentieren, was hat der IT-Dienstleister gesagt? Wie hoch wären die Kosten?)</w:t>
      </w:r>
    </w:p>
    <w:p w:rsidR="001E6247" w:rsidRPr="00FF0B4B" w:rsidRDefault="001E6247" w:rsidP="00FF0B4B">
      <w:pPr>
        <w:pStyle w:val="Listenabsatz"/>
        <w:spacing w:after="0" w:line="360" w:lineRule="auto"/>
        <w:ind w:left="3523"/>
        <w:rPr>
          <w:rFonts w:cstheme="minorHAnsi"/>
        </w:rPr>
      </w:pPr>
    </w:p>
    <w:p w:rsidR="00D06BFE" w:rsidRPr="00FF0B4B" w:rsidRDefault="00D06BFE" w:rsidP="00FF0B4B">
      <w:pPr>
        <w:pStyle w:val="Listenabsatz"/>
        <w:numPr>
          <w:ilvl w:val="1"/>
          <w:numId w:val="1"/>
        </w:numPr>
        <w:spacing w:after="0" w:line="360" w:lineRule="auto"/>
        <w:rPr>
          <w:rFonts w:cstheme="minorHAnsi"/>
        </w:rPr>
      </w:pPr>
      <w:r w:rsidRPr="00FF0B4B">
        <w:rPr>
          <w:rFonts w:cstheme="minorHAnsi"/>
        </w:rPr>
        <w:t>Sind die räumlichen und tatsächlichen Möglichkeiten auf Seiten des Arbeitnehmers gegeben?</w:t>
      </w:r>
    </w:p>
    <w:p w:rsidR="00D06BFE" w:rsidRPr="00FF0B4B" w:rsidRDefault="00D06BFE" w:rsidP="00FF0B4B">
      <w:pPr>
        <w:pStyle w:val="Listenabsatz"/>
        <w:numPr>
          <w:ilvl w:val="0"/>
          <w:numId w:val="5"/>
        </w:numPr>
        <w:spacing w:after="0" w:line="360" w:lineRule="auto"/>
        <w:rPr>
          <w:rFonts w:cstheme="minorHAnsi"/>
        </w:rPr>
      </w:pPr>
      <w:r w:rsidRPr="00FF0B4B">
        <w:rPr>
          <w:rFonts w:cstheme="minorHAnsi"/>
        </w:rPr>
        <w:t>Raum mit Tageslicht</w:t>
      </w:r>
    </w:p>
    <w:p w:rsidR="00D06BFE" w:rsidRPr="00FF0B4B" w:rsidRDefault="00D06BFE" w:rsidP="00FF0B4B">
      <w:pPr>
        <w:pStyle w:val="Listenabsatz"/>
        <w:numPr>
          <w:ilvl w:val="0"/>
          <w:numId w:val="5"/>
        </w:numPr>
        <w:spacing w:after="0" w:line="360" w:lineRule="auto"/>
        <w:rPr>
          <w:rFonts w:cstheme="minorHAnsi"/>
        </w:rPr>
      </w:pPr>
      <w:r w:rsidRPr="00FF0B4B">
        <w:rPr>
          <w:rFonts w:cstheme="minorHAnsi"/>
        </w:rPr>
        <w:t>Möglichkeit zum ungestörten Arbeiten/Telefonieren</w:t>
      </w:r>
    </w:p>
    <w:p w:rsidR="00D06BFE" w:rsidRPr="00FF0B4B" w:rsidRDefault="00D06BFE" w:rsidP="00FF0B4B">
      <w:pPr>
        <w:pStyle w:val="Listenabsatz"/>
        <w:numPr>
          <w:ilvl w:val="0"/>
          <w:numId w:val="5"/>
        </w:numPr>
        <w:spacing w:after="0" w:line="360" w:lineRule="auto"/>
        <w:rPr>
          <w:rFonts w:cstheme="minorHAnsi"/>
        </w:rPr>
      </w:pPr>
      <w:r w:rsidRPr="00FF0B4B">
        <w:rPr>
          <w:rFonts w:cstheme="minorHAnsi"/>
        </w:rPr>
        <w:t>Tisch/Schreibtisch</w:t>
      </w:r>
    </w:p>
    <w:p w:rsidR="00D06BFE" w:rsidRPr="00FF0B4B" w:rsidRDefault="00D06BFE" w:rsidP="00FF0B4B">
      <w:pPr>
        <w:pStyle w:val="Listenabsatz"/>
        <w:numPr>
          <w:ilvl w:val="0"/>
          <w:numId w:val="5"/>
        </w:numPr>
        <w:spacing w:after="0" w:line="360" w:lineRule="auto"/>
        <w:rPr>
          <w:rFonts w:cstheme="minorHAnsi"/>
        </w:rPr>
      </w:pPr>
      <w:r w:rsidRPr="00FF0B4B">
        <w:rPr>
          <w:rFonts w:cstheme="minorHAnsi"/>
        </w:rPr>
        <w:t>Ergonomischer Stuhl</w:t>
      </w:r>
    </w:p>
    <w:p w:rsidR="00662569" w:rsidRDefault="00662569" w:rsidP="00662569">
      <w:pPr>
        <w:spacing w:after="0" w:line="360" w:lineRule="auto"/>
        <w:rPr>
          <w:rFonts w:cstheme="minorHAnsi"/>
        </w:rPr>
      </w:pPr>
    </w:p>
    <w:p w:rsidR="00662569" w:rsidRPr="00662569" w:rsidRDefault="00662569" w:rsidP="00662569">
      <w:pPr>
        <w:spacing w:after="0" w:line="360" w:lineRule="auto"/>
        <w:rPr>
          <w:rFonts w:cstheme="minorHAnsi"/>
          <w:b/>
        </w:rPr>
      </w:pPr>
      <w:r w:rsidRPr="00662569">
        <w:rPr>
          <w:rFonts w:cstheme="minorHAnsi"/>
          <w:b/>
        </w:rPr>
        <w:t>Fazit:</w:t>
      </w:r>
    </w:p>
    <w:p w:rsidR="00662569" w:rsidRPr="00662569" w:rsidRDefault="00662569" w:rsidP="00662569">
      <w:pPr>
        <w:spacing w:after="0" w:line="360" w:lineRule="auto"/>
        <w:rPr>
          <w:rFonts w:cstheme="minorHAnsi"/>
          <w:b/>
        </w:rPr>
      </w:pPr>
    </w:p>
    <w:p w:rsidR="00662569" w:rsidRPr="00662569" w:rsidRDefault="00662569" w:rsidP="00662569">
      <w:pPr>
        <w:spacing w:after="0" w:line="360" w:lineRule="auto"/>
        <w:rPr>
          <w:rFonts w:cstheme="minorHAnsi"/>
          <w:b/>
        </w:rPr>
      </w:pPr>
      <w:r w:rsidRPr="00662569">
        <w:rPr>
          <w:rFonts w:cstheme="minorHAnsi"/>
          <w:b/>
        </w:rPr>
        <w:t xml:space="preserve">Homeoffice ist </w:t>
      </w:r>
    </w:p>
    <w:p w:rsidR="00662569" w:rsidRPr="00662569" w:rsidRDefault="00662569" w:rsidP="00662569">
      <w:pPr>
        <w:pStyle w:val="Listenabsatz"/>
        <w:numPr>
          <w:ilvl w:val="0"/>
          <w:numId w:val="5"/>
        </w:numPr>
        <w:spacing w:after="0" w:line="360" w:lineRule="auto"/>
        <w:ind w:left="993" w:hanging="709"/>
        <w:rPr>
          <w:rFonts w:cstheme="minorHAnsi"/>
          <w:b/>
        </w:rPr>
      </w:pPr>
      <w:r w:rsidRPr="00662569">
        <w:rPr>
          <w:rFonts w:cstheme="minorHAnsi"/>
          <w:b/>
        </w:rPr>
        <w:t>möglich</w:t>
      </w:r>
    </w:p>
    <w:p w:rsidR="00662569" w:rsidRPr="00662569" w:rsidRDefault="00662569" w:rsidP="00662569">
      <w:pPr>
        <w:pStyle w:val="Listenabsatz"/>
        <w:numPr>
          <w:ilvl w:val="0"/>
          <w:numId w:val="5"/>
        </w:numPr>
        <w:spacing w:after="0" w:line="360" w:lineRule="auto"/>
        <w:ind w:left="993" w:hanging="709"/>
        <w:rPr>
          <w:rFonts w:cstheme="minorHAnsi"/>
          <w:b/>
        </w:rPr>
      </w:pPr>
      <w:r w:rsidRPr="00662569">
        <w:rPr>
          <w:rFonts w:cstheme="minorHAnsi"/>
          <w:b/>
        </w:rPr>
        <w:t>nicht möglich</w:t>
      </w:r>
    </w:p>
    <w:p w:rsidR="00662569" w:rsidRPr="00662569" w:rsidRDefault="00662569" w:rsidP="00662569">
      <w:pPr>
        <w:spacing w:after="0" w:line="360" w:lineRule="auto"/>
        <w:rPr>
          <w:rFonts w:cstheme="minorHAnsi"/>
        </w:rPr>
        <w:sectPr w:rsidR="00662569" w:rsidRPr="00662569" w:rsidSect="00F163A8">
          <w:footerReference w:type="default" r:id="rId9"/>
          <w:pgSz w:w="11906" w:h="16838"/>
          <w:pgMar w:top="851" w:right="851" w:bottom="851" w:left="1701" w:header="709" w:footer="709" w:gutter="0"/>
          <w:cols w:space="708"/>
          <w:docGrid w:linePitch="360"/>
        </w:sectPr>
      </w:pPr>
    </w:p>
    <w:p w:rsidR="00F163A8" w:rsidRPr="00E656AB" w:rsidRDefault="007016C8" w:rsidP="00F163A8">
      <w:pPr>
        <w:spacing w:after="0" w:line="360" w:lineRule="auto"/>
        <w:rPr>
          <w:rFonts w:cstheme="minorHAnsi"/>
          <w:i/>
        </w:rPr>
      </w:pPr>
      <w:r w:rsidRPr="00FF0B4B">
        <w:rPr>
          <w:rFonts w:cstheme="minorHAnsi"/>
          <w:b/>
        </w:rPr>
        <w:lastRenderedPageBreak/>
        <w:t xml:space="preserve">Muster </w:t>
      </w:r>
      <w:r w:rsidR="00E76685" w:rsidRPr="00FF0B4B">
        <w:rPr>
          <w:rFonts w:cstheme="minorHAnsi"/>
          <w:b/>
        </w:rPr>
        <w:t xml:space="preserve">1: </w:t>
      </w:r>
      <w:r w:rsidR="00F163A8" w:rsidRPr="00E656AB">
        <w:rPr>
          <w:rFonts w:cstheme="minorHAnsi"/>
          <w:i/>
        </w:rPr>
        <w:t>Sollte nach Ihrer Prüfung die Möglichkeit des Home Office auf einem Arbeitsplatz nach Ansicht realisierbar erscheinen, müssten Sie dem/der Arbeitnehmerin das Home Office anbieten. Hierfür eignet sich folgendes Anschreiben:</w:t>
      </w:r>
    </w:p>
    <w:p w:rsidR="00F163A8" w:rsidRDefault="00F163A8" w:rsidP="00F163A8">
      <w:pPr>
        <w:spacing w:after="0" w:line="360" w:lineRule="auto"/>
        <w:rPr>
          <w:rFonts w:cstheme="minorHAnsi"/>
        </w:rPr>
      </w:pPr>
    </w:p>
    <w:p w:rsidR="00F163A8" w:rsidRPr="00FF0B4B" w:rsidRDefault="00F163A8" w:rsidP="00F163A8">
      <w:pPr>
        <w:spacing w:after="0" w:line="360" w:lineRule="auto"/>
        <w:jc w:val="center"/>
        <w:rPr>
          <w:rFonts w:cstheme="minorHAnsi"/>
          <w:b/>
        </w:rPr>
      </w:pPr>
      <w:r>
        <w:rPr>
          <w:rFonts w:cstheme="minorHAnsi"/>
          <w:b/>
        </w:rPr>
        <w:t>Angebot Home Office</w:t>
      </w:r>
    </w:p>
    <w:p w:rsidR="00F163A8" w:rsidRPr="00FF0B4B" w:rsidRDefault="00F163A8" w:rsidP="00F163A8">
      <w:pPr>
        <w:pStyle w:val="Listenabsatz"/>
        <w:spacing w:after="0" w:line="360" w:lineRule="auto"/>
        <w:ind w:left="643"/>
        <w:rPr>
          <w:rFonts w:cstheme="minorHAnsi"/>
        </w:rPr>
      </w:pPr>
      <w:r w:rsidRPr="00FF0B4B">
        <w:rPr>
          <w:rFonts w:cstheme="minorHAnsi"/>
        </w:rPr>
        <w:t>„Briefkopf“</w:t>
      </w:r>
    </w:p>
    <w:p w:rsidR="00F163A8" w:rsidRPr="00FF0B4B" w:rsidRDefault="00F163A8" w:rsidP="00F163A8">
      <w:pPr>
        <w:spacing w:after="0" w:line="360" w:lineRule="auto"/>
        <w:jc w:val="both"/>
        <w:rPr>
          <w:rFonts w:cstheme="minorHAnsi"/>
        </w:rPr>
      </w:pPr>
      <w:r w:rsidRPr="00FF0B4B">
        <w:rPr>
          <w:rFonts w:cstheme="minorHAnsi"/>
        </w:rPr>
        <w:t>Name</w:t>
      </w:r>
    </w:p>
    <w:p w:rsidR="00F163A8" w:rsidRPr="00FF0B4B" w:rsidRDefault="00F163A8" w:rsidP="00F163A8">
      <w:pPr>
        <w:spacing w:after="0" w:line="360" w:lineRule="auto"/>
        <w:jc w:val="both"/>
        <w:rPr>
          <w:rFonts w:cstheme="minorHAnsi"/>
        </w:rPr>
      </w:pPr>
      <w:r w:rsidRPr="00FF0B4B">
        <w:rPr>
          <w:rFonts w:cstheme="minorHAnsi"/>
        </w:rPr>
        <w:t>Adresse</w:t>
      </w:r>
    </w:p>
    <w:p w:rsidR="00F163A8" w:rsidRPr="00FF0B4B" w:rsidRDefault="00F163A8" w:rsidP="00F163A8">
      <w:pPr>
        <w:spacing w:after="0" w:line="360" w:lineRule="auto"/>
        <w:jc w:val="both"/>
        <w:rPr>
          <w:rFonts w:cstheme="minorHAnsi"/>
        </w:rPr>
      </w:pPr>
    </w:p>
    <w:p w:rsidR="00F163A8" w:rsidRPr="00FF0B4B" w:rsidRDefault="00F163A8" w:rsidP="00F163A8">
      <w:pPr>
        <w:spacing w:after="0" w:line="360" w:lineRule="auto"/>
        <w:jc w:val="right"/>
        <w:rPr>
          <w:rFonts w:cstheme="minorHAnsi"/>
        </w:rPr>
      </w:pPr>
      <w:r w:rsidRPr="00FF0B4B">
        <w:rPr>
          <w:rFonts w:cstheme="minorHAnsi"/>
        </w:rPr>
        <w:t>Ort, Datum</w:t>
      </w:r>
    </w:p>
    <w:p w:rsidR="00F163A8" w:rsidRPr="00FF0B4B" w:rsidRDefault="00F163A8" w:rsidP="00F163A8">
      <w:pPr>
        <w:spacing w:after="0" w:line="360" w:lineRule="auto"/>
        <w:jc w:val="both"/>
        <w:rPr>
          <w:rFonts w:cstheme="minorHAnsi"/>
          <w:b/>
        </w:rPr>
      </w:pPr>
      <w:r>
        <w:rPr>
          <w:rFonts w:cstheme="minorHAnsi"/>
          <w:b/>
        </w:rPr>
        <w:t>Angebot zum befristeten</w:t>
      </w:r>
      <w:r w:rsidRPr="00FF0B4B">
        <w:rPr>
          <w:rFonts w:cstheme="minorHAnsi"/>
          <w:b/>
        </w:rPr>
        <w:t xml:space="preserve"> </w:t>
      </w:r>
      <w:r>
        <w:rPr>
          <w:rFonts w:cstheme="minorHAnsi"/>
          <w:b/>
        </w:rPr>
        <w:t>Home Office</w:t>
      </w:r>
      <w:r w:rsidRPr="00FF0B4B">
        <w:rPr>
          <w:rFonts w:cstheme="minorHAnsi"/>
          <w:b/>
        </w:rPr>
        <w:t xml:space="preserve"> gemäß § 2 Abs. 4 Corona-</w:t>
      </w:r>
      <w:proofErr w:type="spellStart"/>
      <w:r w:rsidRPr="00FF0B4B">
        <w:rPr>
          <w:rFonts w:cstheme="minorHAnsi"/>
          <w:b/>
        </w:rPr>
        <w:t>ArbSchV</w:t>
      </w:r>
      <w:proofErr w:type="spellEnd"/>
      <w:r w:rsidRPr="00FF0B4B">
        <w:rPr>
          <w:rFonts w:cstheme="minorHAnsi"/>
          <w:b/>
        </w:rPr>
        <w:t xml:space="preserve"> vom 20.1.2021 </w:t>
      </w:r>
    </w:p>
    <w:p w:rsidR="00F163A8" w:rsidRPr="00FF0B4B" w:rsidRDefault="00F163A8" w:rsidP="00F163A8">
      <w:pPr>
        <w:spacing w:after="0" w:line="360" w:lineRule="auto"/>
        <w:jc w:val="both"/>
        <w:rPr>
          <w:rFonts w:cstheme="minorHAnsi"/>
          <w:b/>
        </w:rPr>
      </w:pPr>
      <w:r w:rsidRPr="00FF0B4B">
        <w:rPr>
          <w:rFonts w:cstheme="minorHAnsi"/>
          <w:b/>
        </w:rPr>
        <w:t>(25.1. bis 15.3.2021)</w:t>
      </w:r>
    </w:p>
    <w:p w:rsidR="00F163A8" w:rsidRPr="00FF0B4B" w:rsidRDefault="00F163A8" w:rsidP="00F163A8">
      <w:pPr>
        <w:spacing w:after="0" w:line="360" w:lineRule="auto"/>
        <w:jc w:val="both"/>
        <w:rPr>
          <w:rFonts w:cstheme="minorHAnsi"/>
        </w:rPr>
      </w:pPr>
    </w:p>
    <w:p w:rsidR="00F163A8" w:rsidRPr="00FF0B4B" w:rsidRDefault="00F163A8" w:rsidP="00F163A8">
      <w:pPr>
        <w:spacing w:after="0" w:line="360" w:lineRule="auto"/>
        <w:jc w:val="both"/>
        <w:rPr>
          <w:rFonts w:cstheme="minorHAnsi"/>
        </w:rPr>
      </w:pPr>
      <w:r w:rsidRPr="00FF0B4B">
        <w:rPr>
          <w:rFonts w:cstheme="minorHAnsi"/>
        </w:rPr>
        <w:t>Sehr geehrte/r Frau/Herr …,</w:t>
      </w:r>
    </w:p>
    <w:p w:rsidR="00F163A8" w:rsidRDefault="00F163A8" w:rsidP="00F163A8">
      <w:pPr>
        <w:spacing w:after="0" w:line="360" w:lineRule="auto"/>
        <w:jc w:val="both"/>
        <w:rPr>
          <w:rFonts w:cstheme="minorHAnsi"/>
        </w:rPr>
      </w:pPr>
      <w:r>
        <w:rPr>
          <w:rFonts w:cstheme="minorHAnsi"/>
        </w:rPr>
        <w:t>wie Sie der Presse entnehmen konnten, hat die Bundesregierung die Corona-Arbeitsschutzverordnung so angepasst, dass es Mitarbeitern und Mitarbeiterinnen ermöglicht werden soll im Home Office zu arbeiten, sofern es auf dem speziellen Arbeitsplatz möglich ist.</w:t>
      </w:r>
    </w:p>
    <w:p w:rsidR="00F163A8" w:rsidRPr="00FF0B4B" w:rsidRDefault="00F163A8" w:rsidP="00F163A8">
      <w:pPr>
        <w:spacing w:after="0" w:line="360" w:lineRule="auto"/>
        <w:jc w:val="both"/>
        <w:rPr>
          <w:rFonts w:cstheme="minorHAnsi"/>
        </w:rPr>
      </w:pPr>
      <w:r>
        <w:rPr>
          <w:rFonts w:cstheme="minorHAnsi"/>
        </w:rPr>
        <w:t>Sollten Sie im Home Office (zeitliche begrenzt) arbeiten wollen, bitten wir um Rückmeldung innerhalb von 3 Tagen nach Erhalt dieses Schreibens, damit wir mit Ihnen das weitere Vorgehen klären können</w:t>
      </w:r>
      <w:r w:rsidRPr="00FF0B4B">
        <w:rPr>
          <w:rFonts w:cstheme="minorHAnsi"/>
        </w:rPr>
        <w:t>.</w:t>
      </w:r>
    </w:p>
    <w:p w:rsidR="00F163A8" w:rsidRPr="00FF0B4B" w:rsidRDefault="00F163A8" w:rsidP="00F163A8">
      <w:pPr>
        <w:spacing w:after="0" w:line="360" w:lineRule="auto"/>
        <w:jc w:val="both"/>
        <w:rPr>
          <w:rFonts w:cstheme="minorHAnsi"/>
        </w:rPr>
      </w:pPr>
      <w:r>
        <w:rPr>
          <w:rFonts w:cstheme="minorHAnsi"/>
        </w:rPr>
        <w:t>Sollten wir keine Rückmeldung von Ihnen erhalten, gehen wir zur Planungssicherheit davon aus, dass Sie von der Möglichkeit keinen Gebrauch machen wollen</w:t>
      </w:r>
      <w:r w:rsidRPr="00FF0B4B">
        <w:rPr>
          <w:rFonts w:cstheme="minorHAnsi"/>
        </w:rPr>
        <w:t>.</w:t>
      </w:r>
    </w:p>
    <w:p w:rsidR="00F163A8" w:rsidRDefault="00F163A8" w:rsidP="00F163A8">
      <w:pPr>
        <w:spacing w:after="0" w:line="360" w:lineRule="auto"/>
        <w:jc w:val="both"/>
        <w:rPr>
          <w:rFonts w:cstheme="minorHAnsi"/>
        </w:rPr>
      </w:pPr>
    </w:p>
    <w:p w:rsidR="00F163A8" w:rsidRDefault="00F163A8" w:rsidP="00F163A8">
      <w:pPr>
        <w:spacing w:after="0" w:line="360" w:lineRule="auto"/>
        <w:jc w:val="both"/>
        <w:rPr>
          <w:rFonts w:cstheme="minorHAnsi"/>
        </w:rPr>
      </w:pPr>
      <w:r>
        <w:rPr>
          <w:rFonts w:cstheme="minorHAnsi"/>
        </w:rPr>
        <w:t>Mit freundlichen Grüßen</w:t>
      </w:r>
    </w:p>
    <w:p w:rsidR="00F163A8" w:rsidRPr="00FF0B4B" w:rsidRDefault="00F163A8" w:rsidP="00F163A8">
      <w:pPr>
        <w:spacing w:after="0" w:line="360" w:lineRule="auto"/>
        <w:jc w:val="both"/>
        <w:rPr>
          <w:rFonts w:cstheme="minorHAnsi"/>
        </w:rPr>
      </w:pPr>
    </w:p>
    <w:p w:rsidR="00F163A8" w:rsidRPr="00FF0B4B" w:rsidRDefault="00F163A8" w:rsidP="00F163A8">
      <w:pPr>
        <w:spacing w:after="0" w:line="360" w:lineRule="auto"/>
        <w:jc w:val="both"/>
        <w:rPr>
          <w:rFonts w:cstheme="minorHAnsi"/>
        </w:rPr>
      </w:pPr>
      <w:r w:rsidRPr="00FF0B4B">
        <w:rPr>
          <w:rFonts w:cstheme="minorHAnsi"/>
        </w:rPr>
        <w:t>-Unterschrift-</w:t>
      </w:r>
    </w:p>
    <w:p w:rsidR="00F163A8" w:rsidRDefault="00F163A8">
      <w:pPr>
        <w:rPr>
          <w:rFonts w:cstheme="minorHAnsi"/>
        </w:rPr>
      </w:pPr>
      <w:r>
        <w:rPr>
          <w:rFonts w:cstheme="minorHAnsi"/>
        </w:rPr>
        <w:br w:type="page"/>
      </w:r>
    </w:p>
    <w:p w:rsidR="00F163A8" w:rsidRPr="00F163A8" w:rsidRDefault="00F163A8" w:rsidP="00F163A8">
      <w:pPr>
        <w:spacing w:after="0" w:line="360" w:lineRule="auto"/>
        <w:rPr>
          <w:rFonts w:cstheme="minorHAnsi"/>
          <w:i/>
        </w:rPr>
      </w:pPr>
      <w:r w:rsidRPr="00F163A8">
        <w:rPr>
          <w:rFonts w:cstheme="minorHAnsi"/>
          <w:i/>
        </w:rPr>
        <w:lastRenderedPageBreak/>
        <w:t>Muster 2: Wurde dem</w:t>
      </w:r>
      <w:r>
        <w:rPr>
          <w:rFonts w:cstheme="minorHAnsi"/>
          <w:i/>
        </w:rPr>
        <w:t>/der</w:t>
      </w:r>
      <w:r w:rsidRPr="00F163A8">
        <w:rPr>
          <w:rFonts w:cstheme="minorHAnsi"/>
          <w:i/>
        </w:rPr>
        <w:t xml:space="preserve"> Arbeitnehmer</w:t>
      </w:r>
      <w:r>
        <w:rPr>
          <w:rFonts w:cstheme="minorHAnsi"/>
          <w:i/>
        </w:rPr>
        <w:t>/in</w:t>
      </w:r>
      <w:r w:rsidRPr="00F163A8">
        <w:rPr>
          <w:rFonts w:cstheme="minorHAnsi"/>
          <w:i/>
        </w:rPr>
        <w:t xml:space="preserve"> Homeoffice angeboten und möchte er</w:t>
      </w:r>
      <w:r>
        <w:rPr>
          <w:rFonts w:cstheme="minorHAnsi"/>
          <w:i/>
        </w:rPr>
        <w:t>/sie</w:t>
      </w:r>
      <w:r w:rsidRPr="00F163A8">
        <w:rPr>
          <w:rFonts w:cstheme="minorHAnsi"/>
          <w:i/>
        </w:rPr>
        <w:t xml:space="preserve"> das Angebot annehmen, muss eine Vereinbarung bezüglich Homeoffice getroffen werden. </w:t>
      </w:r>
      <w:r w:rsidR="00957D5F">
        <w:rPr>
          <w:rFonts w:cstheme="minorHAnsi"/>
          <w:i/>
        </w:rPr>
        <w:t>Grundlagen könne auch in einer Betriebsvereinbarung geregelt werden.</w:t>
      </w:r>
    </w:p>
    <w:p w:rsidR="00F163A8" w:rsidRPr="00FF0B4B" w:rsidRDefault="00F163A8" w:rsidP="00F163A8">
      <w:pPr>
        <w:spacing w:after="0" w:line="360" w:lineRule="auto"/>
        <w:rPr>
          <w:rFonts w:cstheme="minorHAnsi"/>
        </w:rPr>
      </w:pPr>
    </w:p>
    <w:p w:rsidR="00F163A8" w:rsidRDefault="00612A63" w:rsidP="00FF0B4B">
      <w:pPr>
        <w:spacing w:after="0" w:line="360" w:lineRule="auto"/>
        <w:jc w:val="center"/>
        <w:rPr>
          <w:rFonts w:cstheme="minorHAnsi"/>
          <w:b/>
        </w:rPr>
      </w:pPr>
      <w:r>
        <w:rPr>
          <w:rFonts w:cstheme="minorHAnsi"/>
          <w:b/>
        </w:rPr>
        <w:t>Zusatz-</w:t>
      </w:r>
      <w:r w:rsidR="001E6247" w:rsidRPr="00FF0B4B">
        <w:rPr>
          <w:rFonts w:cstheme="minorHAnsi"/>
          <w:b/>
        </w:rPr>
        <w:t xml:space="preserve">Vereinbarung </w:t>
      </w:r>
      <w:r w:rsidR="00F163A8">
        <w:rPr>
          <w:rFonts w:cstheme="minorHAnsi"/>
          <w:b/>
        </w:rPr>
        <w:t>b</w:t>
      </w:r>
      <w:r w:rsidR="00F163A8" w:rsidRPr="00FF0B4B">
        <w:rPr>
          <w:rFonts w:cstheme="minorHAnsi"/>
          <w:b/>
        </w:rPr>
        <w:t xml:space="preserve">efristetes </w:t>
      </w:r>
      <w:r w:rsidR="00F163A8">
        <w:rPr>
          <w:rFonts w:cstheme="minorHAnsi"/>
          <w:b/>
        </w:rPr>
        <w:t>Homeo</w:t>
      </w:r>
      <w:r w:rsidR="00F163A8">
        <w:rPr>
          <w:rFonts w:cstheme="minorHAnsi"/>
          <w:b/>
        </w:rPr>
        <w:t>ffice</w:t>
      </w:r>
      <w:r w:rsidR="00F163A8" w:rsidRPr="00FF0B4B">
        <w:rPr>
          <w:rFonts w:cstheme="minorHAnsi"/>
          <w:b/>
        </w:rPr>
        <w:t xml:space="preserve"> </w:t>
      </w:r>
    </w:p>
    <w:p w:rsidR="007016C8" w:rsidRDefault="00F163A8" w:rsidP="00FF0B4B">
      <w:pPr>
        <w:spacing w:after="0" w:line="360" w:lineRule="auto"/>
        <w:jc w:val="center"/>
        <w:rPr>
          <w:rFonts w:cstheme="minorHAnsi"/>
          <w:b/>
        </w:rPr>
      </w:pPr>
      <w:r w:rsidRPr="00FF0B4B">
        <w:rPr>
          <w:rFonts w:cstheme="minorHAnsi"/>
          <w:b/>
        </w:rPr>
        <w:t>gemäß § 2 Abs. 4 Corona-</w:t>
      </w:r>
      <w:proofErr w:type="spellStart"/>
      <w:r w:rsidRPr="00FF0B4B">
        <w:rPr>
          <w:rFonts w:cstheme="minorHAnsi"/>
          <w:b/>
        </w:rPr>
        <w:t>ArbSchV</w:t>
      </w:r>
      <w:proofErr w:type="spellEnd"/>
      <w:r w:rsidRPr="00FF0B4B">
        <w:rPr>
          <w:rFonts w:cstheme="minorHAnsi"/>
          <w:b/>
        </w:rPr>
        <w:t xml:space="preserve"> vom 20.1.2021</w:t>
      </w:r>
    </w:p>
    <w:p w:rsidR="00F163A8" w:rsidRPr="00FF0B4B" w:rsidRDefault="00F163A8" w:rsidP="00FF0B4B">
      <w:pPr>
        <w:spacing w:after="0" w:line="360" w:lineRule="auto"/>
        <w:jc w:val="center"/>
        <w:rPr>
          <w:rFonts w:cstheme="minorHAnsi"/>
          <w:b/>
        </w:rPr>
      </w:pPr>
    </w:p>
    <w:p w:rsidR="00F163A8" w:rsidRPr="00F163A8" w:rsidRDefault="00F163A8" w:rsidP="00FF0B4B">
      <w:pPr>
        <w:spacing w:after="0" w:line="360" w:lineRule="auto"/>
        <w:jc w:val="both"/>
        <w:rPr>
          <w:rFonts w:cstheme="minorHAnsi"/>
        </w:rPr>
      </w:pPr>
      <w:r w:rsidRPr="00F163A8">
        <w:rPr>
          <w:rFonts w:cstheme="minorHAnsi"/>
        </w:rPr>
        <w:t>Zwischen …GmbH, Adresse (</w:t>
      </w:r>
      <w:r w:rsidR="00957D5F" w:rsidRPr="00F163A8">
        <w:rPr>
          <w:rFonts w:cstheme="minorHAnsi"/>
        </w:rPr>
        <w:t>Arbeitgeber</w:t>
      </w:r>
      <w:r w:rsidRPr="00F163A8">
        <w:rPr>
          <w:rFonts w:cstheme="minorHAnsi"/>
        </w:rPr>
        <w:t>)</w:t>
      </w:r>
    </w:p>
    <w:p w:rsidR="00F163A8" w:rsidRPr="00F163A8" w:rsidRDefault="00F163A8" w:rsidP="00FF0B4B">
      <w:pPr>
        <w:spacing w:after="0" w:line="360" w:lineRule="auto"/>
        <w:jc w:val="both"/>
        <w:rPr>
          <w:rFonts w:cstheme="minorHAnsi"/>
        </w:rPr>
      </w:pPr>
      <w:r w:rsidRPr="00F163A8">
        <w:rPr>
          <w:rFonts w:cstheme="minorHAnsi"/>
        </w:rPr>
        <w:t xml:space="preserve">und </w:t>
      </w:r>
    </w:p>
    <w:p w:rsidR="00F163A8" w:rsidRPr="00F163A8" w:rsidRDefault="00F163A8" w:rsidP="00FF0B4B">
      <w:pPr>
        <w:spacing w:after="0" w:line="360" w:lineRule="auto"/>
        <w:jc w:val="both"/>
        <w:rPr>
          <w:rFonts w:cstheme="minorHAnsi"/>
        </w:rPr>
      </w:pPr>
      <w:r w:rsidRPr="00F163A8">
        <w:rPr>
          <w:rFonts w:cstheme="minorHAnsi"/>
        </w:rPr>
        <w:t>Frau Sabine Mustermann, Adresse (Arbeitnehmerin)</w:t>
      </w:r>
    </w:p>
    <w:p w:rsidR="00F163A8" w:rsidRPr="00F163A8" w:rsidRDefault="00F163A8" w:rsidP="00FF0B4B">
      <w:pPr>
        <w:spacing w:after="0" w:line="360" w:lineRule="auto"/>
        <w:jc w:val="both"/>
        <w:rPr>
          <w:rFonts w:cstheme="minorHAnsi"/>
        </w:rPr>
      </w:pPr>
      <w:r w:rsidRPr="00F163A8">
        <w:rPr>
          <w:rFonts w:cstheme="minorHAnsi"/>
        </w:rPr>
        <w:t>wird folgendes vereinbart:</w:t>
      </w:r>
    </w:p>
    <w:p w:rsidR="00F163A8" w:rsidRPr="00F163A8" w:rsidRDefault="00F163A8" w:rsidP="00FF0B4B">
      <w:pPr>
        <w:spacing w:after="0" w:line="360" w:lineRule="auto"/>
        <w:jc w:val="both"/>
        <w:rPr>
          <w:rFonts w:cstheme="minorHAnsi"/>
        </w:rPr>
      </w:pPr>
    </w:p>
    <w:p w:rsidR="00F163A8" w:rsidRPr="00F163A8" w:rsidRDefault="00F163A8" w:rsidP="00FF0B4B">
      <w:pPr>
        <w:spacing w:after="0" w:line="360" w:lineRule="auto"/>
        <w:jc w:val="both"/>
        <w:rPr>
          <w:rFonts w:cstheme="minorHAnsi"/>
        </w:rPr>
      </w:pPr>
      <w:r w:rsidRPr="00F163A8">
        <w:rPr>
          <w:rFonts w:cstheme="minorHAnsi"/>
        </w:rPr>
        <w:t>Präambel</w:t>
      </w:r>
    </w:p>
    <w:p w:rsidR="00F163A8" w:rsidRPr="00F163A8" w:rsidRDefault="00F163A8" w:rsidP="00FF0B4B">
      <w:pPr>
        <w:spacing w:after="0" w:line="360" w:lineRule="auto"/>
        <w:jc w:val="both"/>
        <w:rPr>
          <w:rFonts w:cstheme="minorHAnsi"/>
        </w:rPr>
      </w:pPr>
      <w:r w:rsidRPr="00F163A8">
        <w:rPr>
          <w:rFonts w:cstheme="minorHAnsi"/>
        </w:rPr>
        <w:t xml:space="preserve">Zur Bekämpfung in Verhinderung der weiteren Ausbreitung des </w:t>
      </w:r>
      <w:proofErr w:type="spellStart"/>
      <w:r w:rsidRPr="00F163A8">
        <w:rPr>
          <w:rFonts w:cstheme="minorHAnsi"/>
        </w:rPr>
        <w:t>Coronavirus</w:t>
      </w:r>
      <w:proofErr w:type="spellEnd"/>
      <w:r w:rsidRPr="00F163A8">
        <w:rPr>
          <w:rFonts w:cstheme="minorHAnsi"/>
        </w:rPr>
        <w:t xml:space="preserve"> (Sars-Cov-2) sollen auch i</w:t>
      </w:r>
      <w:r w:rsidR="00E86202">
        <w:rPr>
          <w:rFonts w:cstheme="minorHAnsi"/>
        </w:rPr>
        <w:t>n</w:t>
      </w:r>
      <w:r w:rsidRPr="00F163A8">
        <w:rPr>
          <w:rFonts w:cstheme="minorHAnsi"/>
        </w:rPr>
        <w:t xml:space="preserve"> den Betrieben Kontakte so weit wie möglich reduziert werden</w:t>
      </w:r>
      <w:r w:rsidR="00E86202">
        <w:rPr>
          <w:rFonts w:cstheme="minorHAnsi"/>
        </w:rPr>
        <w:t xml:space="preserve">. </w:t>
      </w:r>
      <w:r w:rsidR="005776A4">
        <w:rPr>
          <w:rFonts w:cstheme="minorHAnsi"/>
        </w:rPr>
        <w:t>S</w:t>
      </w:r>
      <w:r w:rsidR="00E86202">
        <w:rPr>
          <w:rFonts w:cstheme="minorHAnsi"/>
        </w:rPr>
        <w:t>oweit der Arbeitsplatz für Homeoffice geeignet ist, sieht § 2 Abs. 4 Corona-</w:t>
      </w:r>
      <w:proofErr w:type="spellStart"/>
      <w:r w:rsidR="00E86202">
        <w:rPr>
          <w:rFonts w:cstheme="minorHAnsi"/>
        </w:rPr>
        <w:t>ArbSchV</w:t>
      </w:r>
      <w:proofErr w:type="spellEnd"/>
      <w:r w:rsidR="00E86202">
        <w:rPr>
          <w:rFonts w:cstheme="minorHAnsi"/>
        </w:rPr>
        <w:t xml:space="preserve"> vor, dass ab dem 27.1.2021 bis zum </w:t>
      </w:r>
      <w:r w:rsidR="005776A4">
        <w:rPr>
          <w:rFonts w:cstheme="minorHAnsi"/>
        </w:rPr>
        <w:t xml:space="preserve">15.3.2021 Tätigkeiten in der Wohnung der Beschäftigten </w:t>
      </w:r>
      <w:r w:rsidR="007B4E39">
        <w:rPr>
          <w:rFonts w:cstheme="minorHAnsi"/>
        </w:rPr>
        <w:t>ausgeführt</w:t>
      </w:r>
      <w:r w:rsidR="005776A4">
        <w:rPr>
          <w:rFonts w:cstheme="minorHAnsi"/>
        </w:rPr>
        <w:t xml:space="preserve"> werden können.</w:t>
      </w:r>
    </w:p>
    <w:p w:rsidR="00F163A8" w:rsidRPr="00F163A8" w:rsidRDefault="00F163A8" w:rsidP="00FF0B4B">
      <w:pPr>
        <w:spacing w:after="0" w:line="360" w:lineRule="auto"/>
        <w:jc w:val="both"/>
        <w:rPr>
          <w:rFonts w:cstheme="minorHAnsi"/>
        </w:rPr>
      </w:pPr>
    </w:p>
    <w:p w:rsidR="00612A63" w:rsidRDefault="00612A63" w:rsidP="005776A4">
      <w:pPr>
        <w:pStyle w:val="Listenabsatz"/>
        <w:numPr>
          <w:ilvl w:val="3"/>
          <w:numId w:val="1"/>
        </w:numPr>
        <w:spacing w:after="0" w:line="360" w:lineRule="auto"/>
        <w:ind w:left="426" w:hanging="426"/>
        <w:jc w:val="both"/>
        <w:rPr>
          <w:rFonts w:cstheme="minorHAnsi"/>
        </w:rPr>
      </w:pPr>
      <w:r>
        <w:rPr>
          <w:rFonts w:cstheme="minorHAnsi"/>
        </w:rPr>
        <w:t xml:space="preserve">Definition </w:t>
      </w:r>
    </w:p>
    <w:p w:rsidR="00F163A8" w:rsidRPr="005776A4" w:rsidRDefault="005776A4" w:rsidP="00612A63">
      <w:pPr>
        <w:pStyle w:val="Listenabsatz"/>
        <w:spacing w:after="0" w:line="360" w:lineRule="auto"/>
        <w:ind w:left="426"/>
        <w:jc w:val="both"/>
        <w:rPr>
          <w:rFonts w:cstheme="minorHAnsi"/>
        </w:rPr>
      </w:pPr>
      <w:r>
        <w:rPr>
          <w:rFonts w:cstheme="minorHAnsi"/>
        </w:rPr>
        <w:t>Homeoffice ist gemäß Ziff. 2.2 der SARS-CoV-2-Arbeitsschutzregel vom 20.8.</w:t>
      </w:r>
      <w:r w:rsidRPr="005776A4">
        <w:rPr>
          <w:rFonts w:cstheme="minorHAnsi"/>
        </w:rPr>
        <w:t xml:space="preserve">2020 </w:t>
      </w:r>
      <w:r w:rsidRPr="005776A4">
        <w:rPr>
          <w:rFonts w:cstheme="minorHAnsi"/>
        </w:rPr>
        <w:t>eine Form des mobilen Arbeitens. Sie ermöglicht es Beschäftigten, nach vorheriger Abstimmung mit dem Arbeitgeber zeitweilig im Privatbereich, zum Beispiel unter Nutzung tragbarer IT-Systeme (zum Beispiel Notebooks) oder Datenträger, für den Arbeitgeber tätig zu sein.</w:t>
      </w:r>
    </w:p>
    <w:p w:rsidR="00F163A8" w:rsidRDefault="00F163A8" w:rsidP="00FF0B4B">
      <w:pPr>
        <w:spacing w:after="0" w:line="360" w:lineRule="auto"/>
        <w:jc w:val="both"/>
        <w:rPr>
          <w:rFonts w:cstheme="minorHAnsi"/>
          <w:b/>
        </w:rPr>
      </w:pPr>
    </w:p>
    <w:p w:rsidR="00612A63" w:rsidRDefault="00612A63" w:rsidP="005776A4">
      <w:pPr>
        <w:pStyle w:val="Listenabsatz"/>
        <w:numPr>
          <w:ilvl w:val="3"/>
          <w:numId w:val="1"/>
        </w:numPr>
        <w:spacing w:after="0" w:line="360" w:lineRule="auto"/>
        <w:ind w:left="426" w:hanging="426"/>
        <w:jc w:val="both"/>
        <w:rPr>
          <w:rFonts w:cstheme="minorHAnsi"/>
        </w:rPr>
      </w:pPr>
      <w:r>
        <w:rPr>
          <w:rFonts w:cstheme="minorHAnsi"/>
        </w:rPr>
        <w:t>Grundlagen</w:t>
      </w:r>
    </w:p>
    <w:p w:rsidR="001E6247" w:rsidRDefault="005776A4" w:rsidP="00CF0749">
      <w:pPr>
        <w:pStyle w:val="Listenabsatz"/>
        <w:numPr>
          <w:ilvl w:val="0"/>
          <w:numId w:val="17"/>
        </w:numPr>
        <w:spacing w:after="0" w:line="360" w:lineRule="auto"/>
        <w:jc w:val="both"/>
        <w:rPr>
          <w:rFonts w:cstheme="minorHAnsi"/>
        </w:rPr>
      </w:pPr>
      <w:r>
        <w:rPr>
          <w:rFonts w:cstheme="minorHAnsi"/>
        </w:rPr>
        <w:t>Ab dem … erbring</w:t>
      </w:r>
      <w:r w:rsidR="007B4E39">
        <w:rPr>
          <w:rFonts w:cstheme="minorHAnsi"/>
        </w:rPr>
        <w:t>t die Arbeitnehmerin</w:t>
      </w:r>
      <w:r>
        <w:rPr>
          <w:rFonts w:cstheme="minorHAnsi"/>
        </w:rPr>
        <w:t xml:space="preserve"> ihre Tätigkeiten zunächst befristet bis zum 15.3.2021 ihre Arbeitsleistung von ihrem Wohnort aus.</w:t>
      </w:r>
    </w:p>
    <w:p w:rsidR="007B4E39" w:rsidRPr="00957D5F" w:rsidRDefault="007B4E39" w:rsidP="00957D5F">
      <w:pPr>
        <w:pStyle w:val="Listenabsatz"/>
        <w:numPr>
          <w:ilvl w:val="0"/>
          <w:numId w:val="17"/>
        </w:numPr>
        <w:spacing w:after="0" w:line="360" w:lineRule="auto"/>
        <w:jc w:val="both"/>
        <w:rPr>
          <w:rFonts w:cstheme="minorHAnsi"/>
        </w:rPr>
      </w:pPr>
      <w:r w:rsidRPr="00957D5F">
        <w:rPr>
          <w:rFonts w:cstheme="minorHAnsi"/>
        </w:rPr>
        <w:t>Die Arbeitnehmerin hat</w:t>
      </w:r>
      <w:r w:rsidRPr="00957D5F">
        <w:rPr>
          <w:rFonts w:cstheme="minorHAnsi"/>
        </w:rPr>
        <w:t xml:space="preserve"> während der Nutzung des Mobile-Office sicherzustellen, dass sie ungestört </w:t>
      </w:r>
      <w:r w:rsidR="00957D5F" w:rsidRPr="00957D5F">
        <w:rPr>
          <w:rFonts w:cstheme="minorHAnsi"/>
        </w:rPr>
        <w:t>ist</w:t>
      </w:r>
      <w:r w:rsidRPr="00957D5F">
        <w:rPr>
          <w:rFonts w:cstheme="minorHAnsi"/>
        </w:rPr>
        <w:t xml:space="preserve"> und Dritte keinen Einblick in betriebliche Unterlagen oder auf das mobile Endgerät bekommen.</w:t>
      </w:r>
    </w:p>
    <w:p w:rsidR="00CF0749" w:rsidRPr="00957D5F" w:rsidRDefault="007B4E39" w:rsidP="00957D5F">
      <w:pPr>
        <w:pStyle w:val="Listenabsatz"/>
        <w:numPr>
          <w:ilvl w:val="0"/>
          <w:numId w:val="17"/>
        </w:numPr>
        <w:spacing w:after="0" w:line="360" w:lineRule="auto"/>
        <w:jc w:val="both"/>
        <w:rPr>
          <w:rFonts w:cstheme="minorHAnsi"/>
        </w:rPr>
      </w:pPr>
      <w:r w:rsidRPr="00957D5F">
        <w:rPr>
          <w:rFonts w:cstheme="minorHAnsi"/>
        </w:rPr>
        <w:t xml:space="preserve"> </w:t>
      </w:r>
      <w:r w:rsidR="00CF0749" w:rsidRPr="00957D5F">
        <w:rPr>
          <w:rFonts w:cstheme="minorHAnsi"/>
        </w:rPr>
        <w:t xml:space="preserve">Technische </w:t>
      </w:r>
      <w:r w:rsidRPr="00957D5F">
        <w:rPr>
          <w:rFonts w:cstheme="minorHAnsi"/>
        </w:rPr>
        <w:t xml:space="preserve">und sachliche </w:t>
      </w:r>
      <w:r w:rsidR="00CF0749" w:rsidRPr="00957D5F">
        <w:rPr>
          <w:rFonts w:cstheme="minorHAnsi"/>
        </w:rPr>
        <w:t xml:space="preserve">Voraussetzungen, die von </w:t>
      </w:r>
      <w:r w:rsidR="00CF0749" w:rsidRPr="00957D5F">
        <w:rPr>
          <w:rFonts w:cstheme="minorHAnsi"/>
        </w:rPr>
        <w:t>Arbeitnehmerseite</w:t>
      </w:r>
      <w:r w:rsidR="00CF0749" w:rsidRPr="00957D5F">
        <w:rPr>
          <w:rFonts w:cstheme="minorHAnsi"/>
        </w:rPr>
        <w:t xml:space="preserve"> bereitzustellen sind, sind:</w:t>
      </w:r>
    </w:p>
    <w:p w:rsidR="00CF0749" w:rsidRPr="00CF0749" w:rsidRDefault="00CF0749" w:rsidP="00CF0749">
      <w:pPr>
        <w:pStyle w:val="Listenabsatz"/>
        <w:numPr>
          <w:ilvl w:val="0"/>
          <w:numId w:val="19"/>
        </w:numPr>
        <w:spacing w:after="0" w:line="360" w:lineRule="auto"/>
        <w:jc w:val="both"/>
        <w:rPr>
          <w:rFonts w:cstheme="minorHAnsi"/>
          <w:color w:val="808080" w:themeColor="background1" w:themeShade="80"/>
        </w:rPr>
      </w:pPr>
      <w:r w:rsidRPr="00CF0749">
        <w:rPr>
          <w:rFonts w:cstheme="minorHAnsi"/>
          <w:color w:val="808080" w:themeColor="background1" w:themeShade="80"/>
        </w:rPr>
        <w:t>ein f</w:t>
      </w:r>
      <w:r w:rsidRPr="00CF0749">
        <w:rPr>
          <w:rFonts w:ascii="Calibri" w:hAnsi="Calibri" w:cstheme="minorHAnsi"/>
          <w:color w:val="808080" w:themeColor="background1" w:themeShade="80"/>
        </w:rPr>
        <w:t>ü</w:t>
      </w:r>
      <w:r w:rsidRPr="00CF0749">
        <w:rPr>
          <w:rFonts w:cstheme="minorHAnsi"/>
          <w:color w:val="808080" w:themeColor="background1" w:themeShade="80"/>
        </w:rPr>
        <w:t>r mobiles Arbeiten eingerichtetes und f</w:t>
      </w:r>
      <w:r w:rsidRPr="00CF0749">
        <w:rPr>
          <w:rFonts w:ascii="Calibri" w:hAnsi="Calibri" w:cstheme="minorHAnsi"/>
          <w:color w:val="808080" w:themeColor="background1" w:themeShade="80"/>
        </w:rPr>
        <w:t>ä</w:t>
      </w:r>
      <w:r w:rsidRPr="00CF0749">
        <w:rPr>
          <w:rFonts w:cstheme="minorHAnsi"/>
          <w:color w:val="808080" w:themeColor="background1" w:themeShade="80"/>
        </w:rPr>
        <w:t>higes mobiles Endger</w:t>
      </w:r>
      <w:r w:rsidRPr="00CF0749">
        <w:rPr>
          <w:rFonts w:ascii="Calibri" w:hAnsi="Calibri" w:cstheme="minorHAnsi"/>
          <w:color w:val="808080" w:themeColor="background1" w:themeShade="80"/>
        </w:rPr>
        <w:t>ä</w:t>
      </w:r>
      <w:r w:rsidRPr="00CF0749">
        <w:rPr>
          <w:rFonts w:cstheme="minorHAnsi"/>
          <w:color w:val="808080" w:themeColor="background1" w:themeShade="80"/>
        </w:rPr>
        <w:t>t (Laptop oder Tablet),</w:t>
      </w:r>
      <w:r>
        <w:rPr>
          <w:rFonts w:cstheme="minorHAnsi"/>
          <w:color w:val="808080" w:themeColor="background1" w:themeShade="80"/>
        </w:rPr>
        <w:t xml:space="preserve"> BYOD</w:t>
      </w:r>
      <w:r w:rsidR="007B4E39">
        <w:rPr>
          <w:rFonts w:cstheme="minorHAnsi"/>
          <w:color w:val="808080" w:themeColor="background1" w:themeShade="80"/>
        </w:rPr>
        <w:t xml:space="preserve"> – Bring </w:t>
      </w:r>
      <w:proofErr w:type="spellStart"/>
      <w:r w:rsidR="007B4E39">
        <w:rPr>
          <w:rFonts w:cstheme="minorHAnsi"/>
          <w:color w:val="808080" w:themeColor="background1" w:themeShade="80"/>
        </w:rPr>
        <w:t>your</w:t>
      </w:r>
      <w:proofErr w:type="spellEnd"/>
      <w:r w:rsidR="007B4E39">
        <w:rPr>
          <w:rFonts w:cstheme="minorHAnsi"/>
          <w:color w:val="808080" w:themeColor="background1" w:themeShade="80"/>
        </w:rPr>
        <w:t xml:space="preserve"> </w:t>
      </w:r>
      <w:proofErr w:type="spellStart"/>
      <w:r w:rsidR="007B4E39">
        <w:rPr>
          <w:rFonts w:cstheme="minorHAnsi"/>
          <w:color w:val="808080" w:themeColor="background1" w:themeShade="80"/>
        </w:rPr>
        <w:t>own</w:t>
      </w:r>
      <w:proofErr w:type="spellEnd"/>
      <w:r w:rsidR="007B4E39">
        <w:rPr>
          <w:rFonts w:cstheme="minorHAnsi"/>
          <w:color w:val="808080" w:themeColor="background1" w:themeShade="80"/>
        </w:rPr>
        <w:t xml:space="preserve"> Device</w:t>
      </w:r>
    </w:p>
    <w:p w:rsidR="00CF0749" w:rsidRPr="00CF0749" w:rsidRDefault="00CF0749" w:rsidP="00CF0749">
      <w:pPr>
        <w:pStyle w:val="Listenabsatz"/>
        <w:numPr>
          <w:ilvl w:val="0"/>
          <w:numId w:val="18"/>
        </w:numPr>
        <w:spacing w:after="0" w:line="360" w:lineRule="auto"/>
        <w:jc w:val="both"/>
        <w:rPr>
          <w:rFonts w:cstheme="minorHAnsi"/>
        </w:rPr>
      </w:pPr>
      <w:r w:rsidRPr="00CF0749">
        <w:rPr>
          <w:rFonts w:cstheme="minorHAnsi"/>
        </w:rPr>
        <w:lastRenderedPageBreak/>
        <w:t>eine Internetverbindung mit ausreichender Geschwindigkeit, f</w:t>
      </w:r>
      <w:r w:rsidRPr="00CF0749">
        <w:rPr>
          <w:rFonts w:ascii="Calibri" w:hAnsi="Calibri" w:cstheme="minorHAnsi"/>
        </w:rPr>
        <w:t>ü</w:t>
      </w:r>
      <w:r w:rsidRPr="00CF0749">
        <w:rPr>
          <w:rFonts w:cstheme="minorHAnsi"/>
        </w:rPr>
        <w:t>r das Mobile Office Zugang zum mobilen Internet in LTE-Geschwindigkeit,</w:t>
      </w:r>
    </w:p>
    <w:p w:rsidR="00CF0749" w:rsidRPr="00CF0749" w:rsidRDefault="00CF0749" w:rsidP="00CF0749">
      <w:pPr>
        <w:pStyle w:val="Listenabsatz"/>
        <w:numPr>
          <w:ilvl w:val="0"/>
          <w:numId w:val="18"/>
        </w:numPr>
        <w:spacing w:after="0" w:line="360" w:lineRule="auto"/>
        <w:jc w:val="both"/>
        <w:rPr>
          <w:rFonts w:cstheme="minorHAnsi"/>
        </w:rPr>
      </w:pPr>
      <w:r w:rsidRPr="00CF0749">
        <w:rPr>
          <w:rFonts w:cstheme="minorHAnsi"/>
        </w:rPr>
        <w:t>ein den Anforderungen des gegenwärtigen Standes der Arbeitsmedizin entsprechender Arbeitsplatz.</w:t>
      </w:r>
    </w:p>
    <w:p w:rsidR="00CF0749" w:rsidRDefault="00957D5F" w:rsidP="00957D5F">
      <w:pPr>
        <w:pStyle w:val="Listenabsatz"/>
        <w:numPr>
          <w:ilvl w:val="0"/>
          <w:numId w:val="17"/>
        </w:numPr>
        <w:spacing w:after="0" w:line="360" w:lineRule="auto"/>
        <w:jc w:val="both"/>
        <w:rPr>
          <w:rFonts w:cstheme="minorHAnsi"/>
        </w:rPr>
      </w:pPr>
      <w:r w:rsidRPr="00957D5F">
        <w:rPr>
          <w:rFonts w:cstheme="minorHAnsi"/>
        </w:rPr>
        <w:t xml:space="preserve">Unterbrechungen der mobilen Internetverbindung und damit der Verbindung zum VPN sind ein Risiko der </w:t>
      </w:r>
      <w:r>
        <w:rPr>
          <w:rFonts w:cstheme="minorHAnsi"/>
        </w:rPr>
        <w:t>Arbeitnehmerin</w:t>
      </w:r>
      <w:r w:rsidRPr="00957D5F">
        <w:rPr>
          <w:rFonts w:cstheme="minorHAnsi"/>
        </w:rPr>
        <w:t>. Bei überdurchschnittlich häufig</w:t>
      </w:r>
      <w:r>
        <w:rPr>
          <w:rFonts w:cstheme="minorHAnsi"/>
        </w:rPr>
        <w:t>er</w:t>
      </w:r>
      <w:r w:rsidRPr="00957D5F">
        <w:rPr>
          <w:rFonts w:cstheme="minorHAnsi"/>
        </w:rPr>
        <w:t xml:space="preserve"> </w:t>
      </w:r>
      <w:r>
        <w:rPr>
          <w:rFonts w:cstheme="minorHAnsi"/>
        </w:rPr>
        <w:t>Unterbrechung</w:t>
      </w:r>
      <w:r w:rsidRPr="00957D5F">
        <w:rPr>
          <w:rFonts w:cstheme="minorHAnsi"/>
        </w:rPr>
        <w:t xml:space="preserve"> darf d</w:t>
      </w:r>
      <w:r>
        <w:rPr>
          <w:rFonts w:cstheme="minorHAnsi"/>
        </w:rPr>
        <w:t>er Arbeitgeber</w:t>
      </w:r>
      <w:r w:rsidRPr="00957D5F">
        <w:rPr>
          <w:rFonts w:cstheme="minorHAnsi"/>
        </w:rPr>
        <w:t xml:space="preserve"> die Berechtigung zum Mobile-Office mit Wirkung zum nächsten </w:t>
      </w:r>
      <w:r>
        <w:rPr>
          <w:rFonts w:cstheme="minorHAnsi"/>
        </w:rPr>
        <w:t xml:space="preserve">15. </w:t>
      </w:r>
      <w:proofErr w:type="spellStart"/>
      <w:r>
        <w:rPr>
          <w:rFonts w:cstheme="minorHAnsi"/>
        </w:rPr>
        <w:t>d.M</w:t>
      </w:r>
      <w:proofErr w:type="spellEnd"/>
      <w:r>
        <w:rPr>
          <w:rFonts w:cstheme="minorHAnsi"/>
        </w:rPr>
        <w:t xml:space="preserve"> oder zum </w:t>
      </w:r>
      <w:r w:rsidRPr="00957D5F">
        <w:rPr>
          <w:rFonts w:cstheme="minorHAnsi"/>
        </w:rPr>
        <w:t xml:space="preserve">Monatsende </w:t>
      </w:r>
      <w:r>
        <w:rPr>
          <w:rFonts w:cstheme="minorHAnsi"/>
        </w:rPr>
        <w:t>beenden</w:t>
      </w:r>
      <w:r w:rsidRPr="00957D5F">
        <w:rPr>
          <w:rFonts w:cstheme="minorHAnsi"/>
        </w:rPr>
        <w:t>.</w:t>
      </w:r>
    </w:p>
    <w:p w:rsidR="00957D5F" w:rsidRPr="00CF0749" w:rsidRDefault="00957D5F" w:rsidP="00CF0749">
      <w:pPr>
        <w:pStyle w:val="Listenabsatz"/>
        <w:spacing w:after="0" w:line="360" w:lineRule="auto"/>
        <w:ind w:left="426"/>
        <w:jc w:val="both"/>
        <w:rPr>
          <w:rFonts w:cstheme="minorHAnsi"/>
        </w:rPr>
      </w:pPr>
    </w:p>
    <w:p w:rsidR="00CF0749" w:rsidRDefault="00CF0749" w:rsidP="00CF0749">
      <w:pPr>
        <w:pStyle w:val="Listenabsatz"/>
        <w:numPr>
          <w:ilvl w:val="3"/>
          <w:numId w:val="1"/>
        </w:numPr>
        <w:spacing w:after="0" w:line="360" w:lineRule="auto"/>
        <w:ind w:left="426" w:hanging="426"/>
        <w:jc w:val="both"/>
        <w:rPr>
          <w:rFonts w:cstheme="minorHAnsi"/>
        </w:rPr>
      </w:pPr>
      <w:r>
        <w:rPr>
          <w:rFonts w:cstheme="minorHAnsi"/>
        </w:rPr>
        <w:t xml:space="preserve">Arbeits- und Kommunikationsmittel </w:t>
      </w:r>
    </w:p>
    <w:p w:rsidR="00CF0749" w:rsidRPr="00CF0749" w:rsidRDefault="00CF0749" w:rsidP="007B4E39">
      <w:pPr>
        <w:pStyle w:val="Listenabsatz"/>
        <w:numPr>
          <w:ilvl w:val="0"/>
          <w:numId w:val="21"/>
        </w:numPr>
        <w:spacing w:after="0" w:line="360" w:lineRule="auto"/>
        <w:jc w:val="both"/>
        <w:rPr>
          <w:rFonts w:cstheme="minorHAnsi"/>
        </w:rPr>
      </w:pPr>
      <w:r w:rsidRPr="00CF0749">
        <w:rPr>
          <w:rFonts w:cstheme="minorHAnsi"/>
        </w:rPr>
        <w:t>Technische Voraussetzungen, welche das Unternehmen durch die IT bereitstellt, sind:</w:t>
      </w:r>
    </w:p>
    <w:p w:rsidR="00CF0749" w:rsidRDefault="00CF0749" w:rsidP="00CF0749">
      <w:pPr>
        <w:pStyle w:val="Listenabsatz"/>
        <w:numPr>
          <w:ilvl w:val="0"/>
          <w:numId w:val="20"/>
        </w:numPr>
        <w:spacing w:after="0" w:line="360" w:lineRule="auto"/>
        <w:jc w:val="both"/>
        <w:rPr>
          <w:rFonts w:cstheme="minorHAnsi"/>
        </w:rPr>
      </w:pPr>
      <w:r w:rsidRPr="00CF0749">
        <w:rPr>
          <w:rFonts w:cstheme="minorHAnsi"/>
          <w:color w:val="808080" w:themeColor="background1" w:themeShade="80"/>
        </w:rPr>
        <w:t>ein f</w:t>
      </w:r>
      <w:r w:rsidRPr="00CF0749">
        <w:rPr>
          <w:rFonts w:ascii="Calibri" w:hAnsi="Calibri" w:cstheme="minorHAnsi"/>
          <w:color w:val="808080" w:themeColor="background1" w:themeShade="80"/>
        </w:rPr>
        <w:t>ü</w:t>
      </w:r>
      <w:r w:rsidRPr="00CF0749">
        <w:rPr>
          <w:rFonts w:cstheme="minorHAnsi"/>
          <w:color w:val="808080" w:themeColor="background1" w:themeShade="80"/>
        </w:rPr>
        <w:t>r mobiles Arbeiten eingerichtetes und f</w:t>
      </w:r>
      <w:r w:rsidRPr="00CF0749">
        <w:rPr>
          <w:rFonts w:ascii="Calibri" w:hAnsi="Calibri" w:cstheme="minorHAnsi"/>
          <w:color w:val="808080" w:themeColor="background1" w:themeShade="80"/>
        </w:rPr>
        <w:t>ä</w:t>
      </w:r>
      <w:r w:rsidRPr="00CF0749">
        <w:rPr>
          <w:rFonts w:cstheme="minorHAnsi"/>
          <w:color w:val="808080" w:themeColor="background1" w:themeShade="80"/>
        </w:rPr>
        <w:t>higes mobiles Endger</w:t>
      </w:r>
      <w:r w:rsidRPr="00CF0749">
        <w:rPr>
          <w:rFonts w:ascii="Calibri" w:hAnsi="Calibri" w:cstheme="minorHAnsi"/>
          <w:color w:val="808080" w:themeColor="background1" w:themeShade="80"/>
        </w:rPr>
        <w:t>ä</w:t>
      </w:r>
      <w:r w:rsidRPr="00CF0749">
        <w:rPr>
          <w:rFonts w:cstheme="minorHAnsi"/>
          <w:color w:val="808080" w:themeColor="background1" w:themeShade="80"/>
        </w:rPr>
        <w:t>t (Laptop oder Tablet)</w:t>
      </w:r>
    </w:p>
    <w:p w:rsidR="00CF0749" w:rsidRDefault="00CF0749" w:rsidP="00CF0749">
      <w:pPr>
        <w:pStyle w:val="Listenabsatz"/>
        <w:numPr>
          <w:ilvl w:val="0"/>
          <w:numId w:val="20"/>
        </w:numPr>
        <w:spacing w:after="0" w:line="360" w:lineRule="auto"/>
        <w:jc w:val="both"/>
        <w:rPr>
          <w:rFonts w:cstheme="minorHAnsi"/>
        </w:rPr>
      </w:pPr>
      <w:r w:rsidRPr="00CF0749">
        <w:rPr>
          <w:rFonts w:cstheme="minorHAnsi"/>
        </w:rPr>
        <w:t>Softwarepaket f</w:t>
      </w:r>
      <w:r w:rsidRPr="00CF0749">
        <w:rPr>
          <w:rFonts w:ascii="Calibri" w:hAnsi="Calibri" w:cstheme="minorHAnsi"/>
        </w:rPr>
        <w:t>ü</w:t>
      </w:r>
      <w:r w:rsidRPr="00CF0749">
        <w:rPr>
          <w:rFonts w:cstheme="minorHAnsi"/>
        </w:rPr>
        <w:t>r Office-Anwendungen,</w:t>
      </w:r>
    </w:p>
    <w:p w:rsidR="00CF0749" w:rsidRDefault="00CF0749" w:rsidP="00CF0749">
      <w:pPr>
        <w:pStyle w:val="Listenabsatz"/>
        <w:numPr>
          <w:ilvl w:val="0"/>
          <w:numId w:val="20"/>
        </w:numPr>
        <w:spacing w:after="0" w:line="360" w:lineRule="auto"/>
        <w:jc w:val="both"/>
        <w:rPr>
          <w:rFonts w:cstheme="minorHAnsi"/>
        </w:rPr>
      </w:pPr>
      <w:r w:rsidRPr="00CF0749">
        <w:rPr>
          <w:rFonts w:cstheme="minorHAnsi"/>
        </w:rPr>
        <w:t>Software f</w:t>
      </w:r>
      <w:r w:rsidRPr="00CF0749">
        <w:rPr>
          <w:rFonts w:ascii="Calibri" w:hAnsi="Calibri" w:cstheme="minorHAnsi"/>
        </w:rPr>
        <w:t>ü</w:t>
      </w:r>
      <w:r w:rsidRPr="00CF0749">
        <w:rPr>
          <w:rFonts w:cstheme="minorHAnsi"/>
        </w:rPr>
        <w:t>r den Zugang und die Herstellung einer sicheren Verbindung zum unternehmensinternen Datennetz und Kommunikationsnetz,</w:t>
      </w:r>
    </w:p>
    <w:p w:rsidR="00CF0749" w:rsidRDefault="00CF0749" w:rsidP="00CF0749">
      <w:pPr>
        <w:pStyle w:val="Listenabsatz"/>
        <w:numPr>
          <w:ilvl w:val="0"/>
          <w:numId w:val="20"/>
        </w:numPr>
        <w:spacing w:after="0" w:line="360" w:lineRule="auto"/>
        <w:jc w:val="both"/>
        <w:rPr>
          <w:rFonts w:cstheme="minorHAnsi"/>
        </w:rPr>
      </w:pPr>
      <w:r w:rsidRPr="00CF0749">
        <w:rPr>
          <w:rFonts w:cstheme="minorHAnsi"/>
        </w:rPr>
        <w:t>Soft- und ggf. Hardware f</w:t>
      </w:r>
      <w:r w:rsidRPr="00CF0749">
        <w:rPr>
          <w:rFonts w:ascii="Calibri" w:hAnsi="Calibri" w:cstheme="minorHAnsi"/>
        </w:rPr>
        <w:t>ü</w:t>
      </w:r>
      <w:r>
        <w:rPr>
          <w:rFonts w:cstheme="minorHAnsi"/>
        </w:rPr>
        <w:t>r die Datensicherung</w:t>
      </w:r>
    </w:p>
    <w:p w:rsidR="00CF0749" w:rsidRPr="00CF0749" w:rsidRDefault="00CF0749" w:rsidP="00CF0749">
      <w:pPr>
        <w:pStyle w:val="Listenabsatz"/>
        <w:numPr>
          <w:ilvl w:val="0"/>
          <w:numId w:val="20"/>
        </w:numPr>
        <w:spacing w:after="0" w:line="360" w:lineRule="auto"/>
        <w:jc w:val="both"/>
        <w:rPr>
          <w:rFonts w:cstheme="minorHAnsi"/>
        </w:rPr>
      </w:pPr>
      <w:r w:rsidRPr="00CF0749">
        <w:rPr>
          <w:rFonts w:cstheme="minorHAnsi"/>
        </w:rPr>
        <w:t>Helpdesk-Service.</w:t>
      </w:r>
    </w:p>
    <w:p w:rsidR="00CF0749" w:rsidRDefault="00CF0749" w:rsidP="007B4E39">
      <w:pPr>
        <w:pStyle w:val="Listenabsatz"/>
        <w:numPr>
          <w:ilvl w:val="0"/>
          <w:numId w:val="21"/>
        </w:numPr>
        <w:spacing w:after="0" w:line="360" w:lineRule="auto"/>
        <w:jc w:val="both"/>
      </w:pPr>
      <w:r w:rsidRPr="00612A63">
        <w:rPr>
          <w:rFonts w:cstheme="minorHAnsi"/>
        </w:rPr>
        <w:t>Es wird grundsätzlich keine Zusatzausstattung (z</w:t>
      </w:r>
      <w:r w:rsidR="007B4E39">
        <w:rPr>
          <w:rFonts w:cstheme="minorHAnsi"/>
        </w:rPr>
        <w:t>.</w:t>
      </w:r>
      <w:r w:rsidRPr="00612A63">
        <w:rPr>
          <w:rFonts w:cstheme="minorHAnsi"/>
        </w:rPr>
        <w:t>B</w:t>
      </w:r>
      <w:r w:rsidR="007B4E39">
        <w:rPr>
          <w:rFonts w:cstheme="minorHAnsi"/>
        </w:rPr>
        <w:t>.</w:t>
      </w:r>
      <w:r w:rsidRPr="00612A63">
        <w:rPr>
          <w:rFonts w:cstheme="minorHAnsi"/>
        </w:rPr>
        <w:t xml:space="preserve"> Möbel) gestellt. Darüber hinaus erfolgt keine Beteiligung an möglichen Kosten (z</w:t>
      </w:r>
      <w:r>
        <w:rPr>
          <w:rFonts w:cstheme="minorHAnsi"/>
        </w:rPr>
        <w:t>.</w:t>
      </w:r>
      <w:r w:rsidRPr="00612A63">
        <w:rPr>
          <w:rFonts w:cstheme="minorHAnsi"/>
        </w:rPr>
        <w:t>B</w:t>
      </w:r>
      <w:r>
        <w:rPr>
          <w:rFonts w:cstheme="minorHAnsi"/>
        </w:rPr>
        <w:t>.</w:t>
      </w:r>
      <w:r w:rsidRPr="00612A63">
        <w:rPr>
          <w:rFonts w:cstheme="minorHAnsi"/>
        </w:rPr>
        <w:t xml:space="preserve"> Raum-, Energie- und Internetkosten) bei Mobiler Arbeit.</w:t>
      </w:r>
      <w:r w:rsidRPr="00612A63">
        <w:t xml:space="preserve"> </w:t>
      </w:r>
    </w:p>
    <w:p w:rsidR="00CF0749" w:rsidRDefault="00CF0749" w:rsidP="007B4E39">
      <w:pPr>
        <w:pStyle w:val="Listenabsatz"/>
        <w:numPr>
          <w:ilvl w:val="0"/>
          <w:numId w:val="21"/>
        </w:numPr>
        <w:spacing w:after="0" w:line="360" w:lineRule="auto"/>
        <w:jc w:val="both"/>
        <w:rPr>
          <w:rFonts w:cstheme="minorHAnsi"/>
        </w:rPr>
      </w:pPr>
      <w:r w:rsidRPr="00612A63">
        <w:rPr>
          <w:rFonts w:cstheme="minorHAnsi"/>
        </w:rPr>
        <w:t xml:space="preserve">Während Mobiler Arbeit dürfen die zur Verfügung gestellten Arbeits- und Kommunikationsmittel </w:t>
      </w:r>
      <w:r>
        <w:rPr>
          <w:rFonts w:cstheme="minorHAnsi"/>
        </w:rPr>
        <w:t xml:space="preserve">nur </w:t>
      </w:r>
      <w:r w:rsidRPr="00612A63">
        <w:rPr>
          <w:rFonts w:cstheme="minorHAnsi"/>
        </w:rPr>
        <w:t>entsprechend den Nutzungsmöglichkeiten im Betrieb verwendet werden.</w:t>
      </w:r>
    </w:p>
    <w:p w:rsidR="007B4E39" w:rsidRPr="00612A63" w:rsidRDefault="007B4E39" w:rsidP="007B4E39">
      <w:pPr>
        <w:pStyle w:val="Listenabsatz"/>
        <w:numPr>
          <w:ilvl w:val="0"/>
          <w:numId w:val="21"/>
        </w:numPr>
        <w:spacing w:after="0" w:line="360" w:lineRule="auto"/>
        <w:jc w:val="both"/>
        <w:rPr>
          <w:rFonts w:cstheme="minorHAnsi"/>
        </w:rPr>
      </w:pPr>
      <w:r w:rsidRPr="00612A63">
        <w:rPr>
          <w:rFonts w:cstheme="minorHAnsi"/>
        </w:rPr>
        <w:t xml:space="preserve">Die zur Verfügung gestellten Arbeits- und Kommunikationsmittel verbleiben im Eigentum </w:t>
      </w:r>
      <w:r>
        <w:rPr>
          <w:rFonts w:cstheme="minorHAnsi"/>
        </w:rPr>
        <w:t>des Arbeitgebers</w:t>
      </w:r>
      <w:r w:rsidRPr="00612A63">
        <w:rPr>
          <w:rFonts w:cstheme="minorHAnsi"/>
        </w:rPr>
        <w:t>, die hieran einen jederzeitigen Herausgabeanspruch besitzt, der nicht begründet sein muss. Rechte Dritter (z</w:t>
      </w:r>
      <w:r>
        <w:rPr>
          <w:rFonts w:cstheme="minorHAnsi"/>
        </w:rPr>
        <w:t>.</w:t>
      </w:r>
      <w:r w:rsidRPr="00612A63">
        <w:rPr>
          <w:rFonts w:cstheme="minorHAnsi"/>
        </w:rPr>
        <w:t>B</w:t>
      </w:r>
      <w:r>
        <w:rPr>
          <w:rFonts w:cstheme="minorHAnsi"/>
        </w:rPr>
        <w:t>.</w:t>
      </w:r>
      <w:r w:rsidRPr="00612A63">
        <w:rPr>
          <w:rFonts w:cstheme="minorHAnsi"/>
        </w:rPr>
        <w:t xml:space="preserve"> Sicherungsübereignung, Verpfändung o</w:t>
      </w:r>
      <w:r>
        <w:rPr>
          <w:rFonts w:cstheme="minorHAnsi"/>
        </w:rPr>
        <w:t>.ä.</w:t>
      </w:r>
      <w:r w:rsidRPr="00612A63">
        <w:rPr>
          <w:rFonts w:cstheme="minorHAnsi"/>
        </w:rPr>
        <w:t>) sind auszuschließen bzw. abzuwehren.</w:t>
      </w:r>
    </w:p>
    <w:p w:rsidR="007B4E39" w:rsidRPr="007B4E39" w:rsidRDefault="007B4E39" w:rsidP="007B4E39">
      <w:pPr>
        <w:pStyle w:val="Listenabsatz"/>
        <w:numPr>
          <w:ilvl w:val="0"/>
          <w:numId w:val="21"/>
        </w:numPr>
        <w:spacing w:after="0" w:line="360" w:lineRule="auto"/>
        <w:jc w:val="both"/>
        <w:rPr>
          <w:rFonts w:cstheme="minorHAnsi"/>
          <w:color w:val="808080" w:themeColor="background1" w:themeShade="80"/>
        </w:rPr>
      </w:pPr>
      <w:r w:rsidRPr="00612A63">
        <w:rPr>
          <w:rFonts w:cstheme="minorHAnsi"/>
        </w:rPr>
        <w:t xml:space="preserve">Die Wartung der zur Verfügung gestellten Hard- und Software erfolgt im Auftrag und auf Kosten </w:t>
      </w:r>
      <w:r>
        <w:rPr>
          <w:rFonts w:cstheme="minorHAnsi"/>
        </w:rPr>
        <w:t>des Arbeitgebers.</w:t>
      </w:r>
      <w:r w:rsidRPr="00612A63">
        <w:rPr>
          <w:rFonts w:cstheme="minorHAnsi"/>
        </w:rPr>
        <w:t xml:space="preserve"> </w:t>
      </w:r>
      <w:r w:rsidRPr="007B4E39">
        <w:rPr>
          <w:rFonts w:cstheme="minorHAnsi"/>
          <w:color w:val="808080" w:themeColor="background1" w:themeShade="80"/>
        </w:rPr>
        <w:t xml:space="preserve">Es dürfen ausschließlich die von </w:t>
      </w:r>
      <w:r w:rsidRPr="007B4E39">
        <w:rPr>
          <w:rFonts w:cstheme="minorHAnsi"/>
          <w:color w:val="808080" w:themeColor="background1" w:themeShade="80"/>
        </w:rPr>
        <w:t xml:space="preserve">ihm </w:t>
      </w:r>
      <w:r w:rsidRPr="007B4E39">
        <w:rPr>
          <w:rFonts w:cstheme="minorHAnsi"/>
          <w:color w:val="808080" w:themeColor="background1" w:themeShade="80"/>
        </w:rPr>
        <w:t>zur Verfügung gestellte Hard- und Software sowie Dienste verwendet werden.</w:t>
      </w:r>
      <w:r>
        <w:rPr>
          <w:rFonts w:cstheme="minorHAnsi"/>
          <w:color w:val="808080" w:themeColor="background1" w:themeShade="80"/>
        </w:rPr>
        <w:t>(Anders bei BYOD)</w:t>
      </w:r>
    </w:p>
    <w:p w:rsidR="007B4E39" w:rsidRPr="00612A63" w:rsidRDefault="007B4E39" w:rsidP="007B4E39">
      <w:pPr>
        <w:pStyle w:val="Listenabsatz"/>
        <w:numPr>
          <w:ilvl w:val="0"/>
          <w:numId w:val="21"/>
        </w:numPr>
        <w:spacing w:after="0" w:line="360" w:lineRule="auto"/>
        <w:jc w:val="both"/>
        <w:rPr>
          <w:rFonts w:cstheme="minorHAnsi"/>
        </w:rPr>
      </w:pPr>
      <w:r w:rsidRPr="00612A63">
        <w:rPr>
          <w:rFonts w:cstheme="minorHAnsi"/>
        </w:rPr>
        <w:t>Der Arbeitnehmer hat die Nutzung durch Familienangehörige und andere Dritte auszuschließen.</w:t>
      </w:r>
    </w:p>
    <w:p w:rsidR="005776A4" w:rsidRDefault="005776A4" w:rsidP="005776A4">
      <w:pPr>
        <w:spacing w:after="0" w:line="360" w:lineRule="auto"/>
        <w:jc w:val="both"/>
        <w:rPr>
          <w:rFonts w:cstheme="minorHAnsi"/>
        </w:rPr>
      </w:pPr>
    </w:p>
    <w:p w:rsidR="00957D5F" w:rsidRPr="005776A4" w:rsidRDefault="00957D5F" w:rsidP="005776A4">
      <w:pPr>
        <w:spacing w:after="0" w:line="360" w:lineRule="auto"/>
        <w:jc w:val="both"/>
        <w:rPr>
          <w:rFonts w:cstheme="minorHAnsi"/>
        </w:rPr>
      </w:pPr>
      <w:bookmarkStart w:id="0" w:name="_GoBack"/>
      <w:bookmarkEnd w:id="0"/>
    </w:p>
    <w:p w:rsidR="00612A63" w:rsidRDefault="00612A63" w:rsidP="005776A4">
      <w:pPr>
        <w:pStyle w:val="Listenabsatz"/>
        <w:numPr>
          <w:ilvl w:val="3"/>
          <w:numId w:val="1"/>
        </w:numPr>
        <w:spacing w:after="0" w:line="360" w:lineRule="auto"/>
        <w:ind w:left="426" w:hanging="426"/>
        <w:jc w:val="both"/>
        <w:rPr>
          <w:rFonts w:cstheme="minorHAnsi"/>
        </w:rPr>
      </w:pPr>
      <w:r>
        <w:rPr>
          <w:rFonts w:cstheme="minorHAnsi"/>
        </w:rPr>
        <w:lastRenderedPageBreak/>
        <w:t>Betriebliche Kommunikation</w:t>
      </w:r>
    </w:p>
    <w:p w:rsidR="005776A4" w:rsidRDefault="005776A4" w:rsidP="00612A63">
      <w:pPr>
        <w:pStyle w:val="Listenabsatz"/>
        <w:spacing w:after="0" w:line="360" w:lineRule="auto"/>
        <w:ind w:left="426"/>
        <w:jc w:val="both"/>
        <w:rPr>
          <w:rFonts w:cstheme="minorHAnsi"/>
        </w:rPr>
      </w:pPr>
      <w:r w:rsidRPr="005776A4">
        <w:rPr>
          <w:rFonts w:cstheme="minorHAnsi"/>
        </w:rPr>
        <w:t>Der Kontakt zum Betrieb darf durch Mobile Arbeit nicht beeinträchtigt werden. Es ist sicher-zustellen, dass d</w:t>
      </w:r>
      <w:r w:rsidR="007B4E39">
        <w:rPr>
          <w:rFonts w:cstheme="minorHAnsi"/>
        </w:rPr>
        <w:t>ie</w:t>
      </w:r>
      <w:r w:rsidRPr="005776A4">
        <w:rPr>
          <w:rFonts w:cstheme="minorHAnsi"/>
        </w:rPr>
        <w:t xml:space="preserve"> Arbeitnehmer</w:t>
      </w:r>
      <w:r w:rsidR="007B4E39">
        <w:rPr>
          <w:rFonts w:cstheme="minorHAnsi"/>
        </w:rPr>
        <w:t>in</w:t>
      </w:r>
      <w:r w:rsidRPr="005776A4">
        <w:rPr>
          <w:rFonts w:cstheme="minorHAnsi"/>
        </w:rPr>
        <w:t xml:space="preserve"> in die betriebliche Kommunikation eingebunden bleibt. Dazu können auch aktuelle Kommunikationsmittel genutzt werden. Die Teilnahmemöglichkeit an betrieblichen Veranstaltungen, insbesondere an Betriebs- und Abteilungsversammlungen, bleibt unberührt. </w:t>
      </w:r>
      <w:r w:rsidR="007B4E39">
        <w:rPr>
          <w:rFonts w:cstheme="minorHAnsi"/>
        </w:rPr>
        <w:t xml:space="preserve">Konkrete </w:t>
      </w:r>
      <w:r w:rsidRPr="005776A4">
        <w:rPr>
          <w:rFonts w:cstheme="minorHAnsi"/>
        </w:rPr>
        <w:t>Anwesenheitszeiten im Betrieb (z</w:t>
      </w:r>
      <w:r w:rsidR="007B4E39">
        <w:rPr>
          <w:rFonts w:cstheme="minorHAnsi"/>
        </w:rPr>
        <w:t>.</w:t>
      </w:r>
      <w:r w:rsidRPr="005776A4">
        <w:rPr>
          <w:rFonts w:cstheme="minorHAnsi"/>
        </w:rPr>
        <w:t>B</w:t>
      </w:r>
      <w:r w:rsidR="007B4E39">
        <w:rPr>
          <w:rFonts w:cstheme="minorHAnsi"/>
        </w:rPr>
        <w:t>.</w:t>
      </w:r>
      <w:r w:rsidRPr="005776A4">
        <w:rPr>
          <w:rFonts w:cstheme="minorHAnsi"/>
        </w:rPr>
        <w:t xml:space="preserve"> zur Teilnahme an Teamrunden) können verbindlich festgelegt werden.</w:t>
      </w:r>
    </w:p>
    <w:p w:rsidR="005776A4" w:rsidRPr="005776A4" w:rsidRDefault="005776A4" w:rsidP="005776A4">
      <w:pPr>
        <w:pStyle w:val="Listenabsatz"/>
        <w:rPr>
          <w:rFonts w:cstheme="minorHAnsi"/>
        </w:rPr>
      </w:pPr>
    </w:p>
    <w:p w:rsidR="00612A63" w:rsidRDefault="00612A63" w:rsidP="00612A63">
      <w:pPr>
        <w:pStyle w:val="Listenabsatz"/>
        <w:numPr>
          <w:ilvl w:val="3"/>
          <w:numId w:val="1"/>
        </w:numPr>
        <w:spacing w:after="0" w:line="360" w:lineRule="auto"/>
        <w:ind w:left="426" w:hanging="426"/>
        <w:jc w:val="both"/>
        <w:rPr>
          <w:rFonts w:cstheme="minorHAnsi"/>
        </w:rPr>
      </w:pPr>
      <w:r>
        <w:rPr>
          <w:rFonts w:cstheme="minorHAnsi"/>
        </w:rPr>
        <w:t>Erreichbarkeit und Arbeitszeit</w:t>
      </w:r>
    </w:p>
    <w:p w:rsidR="00612A63" w:rsidRDefault="005776A4" w:rsidP="00612A63">
      <w:pPr>
        <w:pStyle w:val="Listenabsatz"/>
        <w:spacing w:after="0" w:line="360" w:lineRule="auto"/>
        <w:ind w:left="426"/>
        <w:jc w:val="both"/>
        <w:rPr>
          <w:rFonts w:cstheme="minorHAnsi"/>
        </w:rPr>
      </w:pPr>
      <w:r w:rsidRPr="00612A63">
        <w:rPr>
          <w:rFonts w:cstheme="minorHAnsi"/>
        </w:rPr>
        <w:t xml:space="preserve">Die Arbeitnehmerin wird </w:t>
      </w:r>
      <w:r w:rsidR="00612A63" w:rsidRPr="00612A63">
        <w:rPr>
          <w:rFonts w:cstheme="minorHAnsi"/>
        </w:rPr>
        <w:t>im Homeoffice von … bis … für den Arbeitgeber und andere Mitarbeiterinnen erreichbar sein.</w:t>
      </w:r>
      <w:r w:rsidR="00612A63" w:rsidRPr="00612A63">
        <w:t xml:space="preserve"> </w:t>
      </w:r>
      <w:r w:rsidR="00612A63" w:rsidRPr="00612A63">
        <w:rPr>
          <w:rFonts w:cstheme="minorHAnsi"/>
        </w:rPr>
        <w:t>Die bisherige Arbeitszeit de</w:t>
      </w:r>
      <w:r w:rsidR="007B4E39">
        <w:rPr>
          <w:rFonts w:cstheme="minorHAnsi"/>
        </w:rPr>
        <w:t>r</w:t>
      </w:r>
      <w:r w:rsidR="00612A63" w:rsidRPr="00612A63">
        <w:rPr>
          <w:rFonts w:cstheme="minorHAnsi"/>
        </w:rPr>
        <w:t xml:space="preserve"> Arbeitnehmer</w:t>
      </w:r>
      <w:r w:rsidR="007B4E39">
        <w:rPr>
          <w:rFonts w:cstheme="minorHAnsi"/>
        </w:rPr>
        <w:t>in</w:t>
      </w:r>
      <w:r w:rsidR="00612A63" w:rsidRPr="00612A63">
        <w:rPr>
          <w:rFonts w:cstheme="minorHAnsi"/>
        </w:rPr>
        <w:t xml:space="preserve"> wird durch Mobile Arbeit nicht verändert, d</w:t>
      </w:r>
      <w:r w:rsidR="007B4E39">
        <w:rPr>
          <w:rFonts w:cstheme="minorHAnsi"/>
        </w:rPr>
        <w:t>.</w:t>
      </w:r>
      <w:r w:rsidR="00612A63" w:rsidRPr="00612A63">
        <w:rPr>
          <w:rFonts w:cstheme="minorHAnsi"/>
        </w:rPr>
        <w:t>h</w:t>
      </w:r>
      <w:r w:rsidR="007B4E39">
        <w:rPr>
          <w:rFonts w:cstheme="minorHAnsi"/>
        </w:rPr>
        <w:t>.</w:t>
      </w:r>
      <w:r w:rsidR="00612A63" w:rsidRPr="00612A63">
        <w:rPr>
          <w:rFonts w:cstheme="minorHAnsi"/>
        </w:rPr>
        <w:t xml:space="preserve"> Mobile Arbeit dient nicht dazu, die individuelle regelmäßige wöchentliche Arbeitszeit zu erhöhen oder zu reduzieren. Die gesetzlichen, tarifvertraglichen und betrieblichen Regelungen, insbesondere zu Ruhezeiten sowie zur maximalen täglichen und wöchentlichen Arbeitszeit sind einzuhalten. </w:t>
      </w:r>
    </w:p>
    <w:p w:rsidR="007B4E39" w:rsidRDefault="007B4E39" w:rsidP="00612A63">
      <w:pPr>
        <w:pStyle w:val="Listenabsatz"/>
        <w:spacing w:after="0" w:line="360" w:lineRule="auto"/>
        <w:ind w:left="426"/>
        <w:jc w:val="both"/>
        <w:rPr>
          <w:rFonts w:cstheme="minorHAnsi"/>
        </w:rPr>
      </w:pPr>
    </w:p>
    <w:p w:rsidR="00612A63" w:rsidRPr="00612A63" w:rsidRDefault="00612A63" w:rsidP="00612A63">
      <w:pPr>
        <w:pStyle w:val="Listenabsatz"/>
        <w:numPr>
          <w:ilvl w:val="3"/>
          <w:numId w:val="1"/>
        </w:numPr>
        <w:spacing w:after="0" w:line="360" w:lineRule="auto"/>
        <w:ind w:left="426" w:hanging="426"/>
        <w:jc w:val="both"/>
        <w:rPr>
          <w:rFonts w:cstheme="minorHAnsi"/>
        </w:rPr>
      </w:pPr>
      <w:r w:rsidRPr="00612A63">
        <w:rPr>
          <w:rFonts w:cstheme="minorHAnsi"/>
        </w:rPr>
        <w:t>Informations- und Datensicherheit sowie Datenschutz</w:t>
      </w:r>
    </w:p>
    <w:p w:rsidR="00612A63" w:rsidRDefault="00612A63" w:rsidP="00612A63">
      <w:pPr>
        <w:pStyle w:val="Listenabsatz"/>
        <w:spacing w:after="0" w:line="360" w:lineRule="auto"/>
        <w:ind w:left="426"/>
        <w:jc w:val="both"/>
        <w:rPr>
          <w:rFonts w:cstheme="minorHAnsi"/>
        </w:rPr>
      </w:pPr>
      <w:r w:rsidRPr="00612A63">
        <w:rPr>
          <w:rFonts w:cstheme="minorHAnsi"/>
        </w:rPr>
        <w:t>Der Arbeitnehmer hat eigenverantwortlich darauf zu achten, dass die betrieblichen Regelungen zur Daten- und Informationssicherheit sowie zum Datenschutz während Mobiler Arbeit uneingeschränkt eingehalten werden. Arbeitsunterlagen, Daten und Informationen dürfen weder an öffentlichen Orten noch in Privaträumen für Dritte sichtbar und zugänglich sein. Die Entsorgung von Unterlagen, Datenträgern etc. darf ausschließlich im Betrieb erfolgen.</w:t>
      </w:r>
    </w:p>
    <w:p w:rsidR="00612A63" w:rsidRDefault="00612A63" w:rsidP="00612A63">
      <w:pPr>
        <w:pStyle w:val="Listenabsatz"/>
        <w:spacing w:after="0" w:line="360" w:lineRule="auto"/>
        <w:ind w:left="426"/>
        <w:jc w:val="both"/>
        <w:rPr>
          <w:rFonts w:cstheme="minorHAnsi"/>
        </w:rPr>
      </w:pPr>
    </w:p>
    <w:p w:rsidR="00CF0749" w:rsidRDefault="00CF0749" w:rsidP="00CF0749">
      <w:pPr>
        <w:pStyle w:val="Listenabsatz"/>
        <w:numPr>
          <w:ilvl w:val="3"/>
          <w:numId w:val="1"/>
        </w:numPr>
        <w:spacing w:after="0" w:line="360" w:lineRule="auto"/>
        <w:ind w:left="426" w:hanging="426"/>
        <w:jc w:val="both"/>
        <w:rPr>
          <w:rFonts w:cstheme="minorHAnsi"/>
        </w:rPr>
      </w:pPr>
      <w:r>
        <w:rPr>
          <w:rFonts w:cstheme="minorHAnsi"/>
        </w:rPr>
        <w:t xml:space="preserve">Beendigung der Zusatzvereinbarung </w:t>
      </w:r>
    </w:p>
    <w:p w:rsidR="00612A63" w:rsidRPr="00612A63" w:rsidRDefault="00612A63" w:rsidP="007B4E39">
      <w:pPr>
        <w:pStyle w:val="Listenabsatz"/>
        <w:numPr>
          <w:ilvl w:val="0"/>
          <w:numId w:val="22"/>
        </w:numPr>
        <w:spacing w:after="0" w:line="360" w:lineRule="auto"/>
        <w:jc w:val="both"/>
        <w:rPr>
          <w:rFonts w:cstheme="minorHAnsi"/>
        </w:rPr>
      </w:pPr>
      <w:r w:rsidRPr="00612A63">
        <w:rPr>
          <w:rFonts w:cstheme="minorHAnsi"/>
        </w:rPr>
        <w:t xml:space="preserve">Die Zusatzvereinbarung zu Mobiler Arbeit kann von </w:t>
      </w:r>
      <w:r w:rsidR="00CF0749">
        <w:rPr>
          <w:rFonts w:cstheme="minorHAnsi"/>
        </w:rPr>
        <w:t xml:space="preserve">beiden Seiten vorzeitig </w:t>
      </w:r>
      <w:r w:rsidRPr="00612A63">
        <w:rPr>
          <w:rFonts w:cstheme="minorHAnsi"/>
        </w:rPr>
        <w:t>beendet werden</w:t>
      </w:r>
      <w:r w:rsidR="007B4E39" w:rsidRPr="007B4E39">
        <w:rPr>
          <w:rFonts w:cstheme="minorHAnsi"/>
        </w:rPr>
        <w:t xml:space="preserve"> </w:t>
      </w:r>
      <w:r w:rsidR="007B4E39">
        <w:rPr>
          <w:rFonts w:cstheme="minorHAnsi"/>
        </w:rPr>
        <w:t xml:space="preserve">insbes. </w:t>
      </w:r>
      <w:r w:rsidR="007B4E39" w:rsidRPr="00FF0B4B">
        <w:rPr>
          <w:rFonts w:cstheme="minorHAnsi"/>
        </w:rPr>
        <w:t>um den betrieblichen Ablauf sicherzustellen</w:t>
      </w:r>
      <w:r w:rsidRPr="00612A63">
        <w:rPr>
          <w:rFonts w:cstheme="minorHAnsi"/>
        </w:rPr>
        <w:t xml:space="preserve">. Hierfür gilt eine Frist von </w:t>
      </w:r>
      <w:r w:rsidR="00CF0749">
        <w:rPr>
          <w:rFonts w:cstheme="minorHAnsi"/>
        </w:rPr>
        <w:t>6 We</w:t>
      </w:r>
      <w:r w:rsidR="007B4E39">
        <w:rPr>
          <w:rFonts w:cstheme="minorHAnsi"/>
        </w:rPr>
        <w:t>rktagen.</w:t>
      </w:r>
    </w:p>
    <w:p w:rsidR="00612A63" w:rsidRPr="00612A63" w:rsidRDefault="00612A63" w:rsidP="007B4E39">
      <w:pPr>
        <w:pStyle w:val="Listenabsatz"/>
        <w:numPr>
          <w:ilvl w:val="0"/>
          <w:numId w:val="22"/>
        </w:numPr>
        <w:spacing w:after="0" w:line="360" w:lineRule="auto"/>
        <w:jc w:val="both"/>
        <w:rPr>
          <w:rFonts w:cstheme="minorHAnsi"/>
        </w:rPr>
      </w:pPr>
      <w:r w:rsidRPr="00612A63">
        <w:rPr>
          <w:rFonts w:cstheme="minorHAnsi"/>
        </w:rPr>
        <w:t>Wechselt der Arbeitnehmer die organisatorische Einheit, verliert die Zusatzvereinbarung am ersten Arbeitstag des Wechsels ihre Gültigkeit. Der Vorgesetzte und der Arbeitnehmer prüfen, ob und in welchem Umfang Mobile Arbeit fortgesetzt werden kann.</w:t>
      </w:r>
    </w:p>
    <w:p w:rsidR="00612A63" w:rsidRDefault="00612A63" w:rsidP="007B4E39">
      <w:pPr>
        <w:pStyle w:val="Listenabsatz"/>
        <w:numPr>
          <w:ilvl w:val="0"/>
          <w:numId w:val="22"/>
        </w:numPr>
        <w:spacing w:after="0" w:line="360" w:lineRule="auto"/>
        <w:jc w:val="both"/>
        <w:rPr>
          <w:rFonts w:cstheme="minorHAnsi"/>
        </w:rPr>
      </w:pPr>
      <w:r w:rsidRPr="00612A63">
        <w:rPr>
          <w:rFonts w:cstheme="minorHAnsi"/>
        </w:rPr>
        <w:t>Der Arbeitnehmer hat bei Beendigung der Mobilen Arbeit die ihm im Rahmen der Mobilen Arbeit überlassenen Arbeits- und Kommunikationsmittel unverzüglich zurückzugeben. Dies gilt auch im F</w:t>
      </w:r>
      <w:r w:rsidR="00CF0749">
        <w:rPr>
          <w:rFonts w:cstheme="minorHAnsi"/>
        </w:rPr>
        <w:t>alle des Ausscheidens.</w:t>
      </w:r>
    </w:p>
    <w:p w:rsidR="00CF0749" w:rsidRPr="00612A63" w:rsidRDefault="00CF0749" w:rsidP="00612A63">
      <w:pPr>
        <w:pStyle w:val="Listenabsatz"/>
        <w:spacing w:after="0" w:line="360" w:lineRule="auto"/>
        <w:ind w:left="426"/>
        <w:jc w:val="both"/>
        <w:rPr>
          <w:rFonts w:cstheme="minorHAnsi"/>
        </w:rPr>
      </w:pPr>
    </w:p>
    <w:p w:rsidR="007B4E39" w:rsidRDefault="00CF0749" w:rsidP="007B4E39">
      <w:pPr>
        <w:spacing w:after="0" w:line="360" w:lineRule="auto"/>
        <w:jc w:val="both"/>
        <w:rPr>
          <w:rFonts w:cstheme="minorHAnsi"/>
        </w:rPr>
      </w:pPr>
      <w:r w:rsidRPr="007B4E39">
        <w:rPr>
          <w:rFonts w:cstheme="minorHAnsi"/>
        </w:rPr>
        <w:t>Anlage</w:t>
      </w:r>
      <w:r w:rsidR="007B4E39">
        <w:rPr>
          <w:rFonts w:cstheme="minorHAnsi"/>
        </w:rPr>
        <w:t>:</w:t>
      </w:r>
    </w:p>
    <w:p w:rsidR="007016C8" w:rsidRPr="007B4E39" w:rsidRDefault="00CF0749" w:rsidP="007B4E39">
      <w:pPr>
        <w:spacing w:after="0" w:line="360" w:lineRule="auto"/>
        <w:jc w:val="both"/>
        <w:rPr>
          <w:rFonts w:cstheme="minorHAnsi"/>
        </w:rPr>
      </w:pPr>
      <w:r w:rsidRPr="007B4E39">
        <w:rPr>
          <w:rFonts w:cstheme="minorHAnsi"/>
        </w:rPr>
        <w:t xml:space="preserve">Merkblatt </w:t>
      </w:r>
      <w:r w:rsidR="007016C8" w:rsidRPr="007B4E39">
        <w:rPr>
          <w:rFonts w:cstheme="minorHAnsi"/>
        </w:rPr>
        <w:t>„</w:t>
      </w:r>
      <w:r w:rsidR="007F430B" w:rsidRPr="007B4E39">
        <w:rPr>
          <w:rFonts w:cstheme="minorHAnsi"/>
        </w:rPr>
        <w:t xml:space="preserve">Betriebliche Regeln </w:t>
      </w:r>
      <w:r w:rsidR="0006146E" w:rsidRPr="007B4E39">
        <w:rPr>
          <w:rFonts w:cstheme="minorHAnsi"/>
        </w:rPr>
        <w:t>M</w:t>
      </w:r>
      <w:r w:rsidR="007016C8" w:rsidRPr="007B4E39">
        <w:rPr>
          <w:rFonts w:cstheme="minorHAnsi"/>
        </w:rPr>
        <w:t>obile</w:t>
      </w:r>
      <w:r w:rsidR="0006146E" w:rsidRPr="007B4E39">
        <w:rPr>
          <w:rFonts w:cstheme="minorHAnsi"/>
        </w:rPr>
        <w:t xml:space="preserve"> Arbeit</w:t>
      </w:r>
      <w:r w:rsidR="007016C8" w:rsidRPr="007B4E39">
        <w:rPr>
          <w:rFonts w:cstheme="minorHAnsi"/>
        </w:rPr>
        <w:t xml:space="preserve">“, sowie die Unterweisung </w:t>
      </w:r>
      <w:r w:rsidR="0006146E" w:rsidRPr="007B4E39">
        <w:rPr>
          <w:rFonts w:cstheme="minorHAnsi"/>
        </w:rPr>
        <w:t>zum</w:t>
      </w:r>
      <w:r w:rsidR="007B4E39">
        <w:rPr>
          <w:rFonts w:cstheme="minorHAnsi"/>
        </w:rPr>
        <w:t xml:space="preserve"> Datenschutz.</w:t>
      </w:r>
    </w:p>
    <w:p w:rsidR="00CF0749" w:rsidRDefault="00CF0749" w:rsidP="00CF0749">
      <w:pPr>
        <w:spacing w:after="0" w:line="360" w:lineRule="auto"/>
        <w:jc w:val="both"/>
        <w:rPr>
          <w:rFonts w:cstheme="minorHAnsi"/>
        </w:rPr>
      </w:pPr>
    </w:p>
    <w:p w:rsidR="00CF0749" w:rsidRDefault="00CF0749" w:rsidP="00CF0749">
      <w:pPr>
        <w:spacing w:after="0" w:line="360" w:lineRule="auto"/>
        <w:jc w:val="both"/>
        <w:rPr>
          <w:rFonts w:cstheme="minorHAnsi"/>
        </w:rPr>
      </w:pPr>
      <w:r>
        <w:rPr>
          <w:rFonts w:cstheme="minorHAnsi"/>
        </w:rPr>
        <w:t>Ort, Datum</w:t>
      </w:r>
    </w:p>
    <w:p w:rsidR="00CF0749" w:rsidRDefault="00CF0749" w:rsidP="00CF0749">
      <w:pPr>
        <w:spacing w:after="0" w:line="360" w:lineRule="auto"/>
        <w:jc w:val="both"/>
        <w:rPr>
          <w:rFonts w:cstheme="minorHAnsi"/>
        </w:rPr>
      </w:pPr>
    </w:p>
    <w:p w:rsidR="00CF0749" w:rsidRDefault="007B4E39" w:rsidP="00CF0749">
      <w:pPr>
        <w:spacing w:after="0" w:line="360" w:lineRule="auto"/>
        <w:jc w:val="both"/>
        <w:rPr>
          <w:rFonts w:cstheme="minorHAnsi"/>
        </w:rPr>
      </w:pPr>
      <w:r>
        <w:rPr>
          <w:rFonts w:cstheme="minorHAnsi"/>
        </w:rPr>
        <w:t>Unterschriften</w:t>
      </w:r>
    </w:p>
    <w:p w:rsidR="00E76685" w:rsidRPr="00FF0B4B" w:rsidRDefault="00E76685" w:rsidP="00FF0B4B">
      <w:pPr>
        <w:spacing w:after="0" w:line="360" w:lineRule="auto"/>
        <w:rPr>
          <w:rFonts w:cstheme="minorHAnsi"/>
        </w:rPr>
      </w:pPr>
      <w:r w:rsidRPr="00FF0B4B">
        <w:rPr>
          <w:rFonts w:cstheme="minorHAnsi"/>
        </w:rPr>
        <w:br w:type="page"/>
      </w:r>
    </w:p>
    <w:p w:rsidR="00E76685" w:rsidRPr="00FF0B4B" w:rsidRDefault="00E76685" w:rsidP="00FF0B4B">
      <w:pPr>
        <w:spacing w:after="0" w:line="360" w:lineRule="auto"/>
        <w:jc w:val="center"/>
        <w:rPr>
          <w:rFonts w:cstheme="minorHAnsi"/>
          <w:b/>
        </w:rPr>
      </w:pPr>
      <w:r w:rsidRPr="00FF0B4B">
        <w:rPr>
          <w:rFonts w:cstheme="minorHAnsi"/>
          <w:b/>
        </w:rPr>
        <w:lastRenderedPageBreak/>
        <w:t xml:space="preserve">Muster </w:t>
      </w:r>
      <w:r w:rsidR="007B4E39">
        <w:rPr>
          <w:rFonts w:cstheme="minorHAnsi"/>
          <w:b/>
        </w:rPr>
        <w:t>3</w:t>
      </w:r>
      <w:r w:rsidRPr="00FF0B4B">
        <w:rPr>
          <w:rFonts w:cstheme="minorHAnsi"/>
          <w:b/>
        </w:rPr>
        <w:t xml:space="preserve"> :</w:t>
      </w:r>
    </w:p>
    <w:p w:rsidR="007016C8" w:rsidRPr="00FF0B4B" w:rsidRDefault="0006146E" w:rsidP="00FF0B4B">
      <w:pPr>
        <w:spacing w:after="0" w:line="360" w:lineRule="auto"/>
        <w:jc w:val="center"/>
        <w:rPr>
          <w:rFonts w:cstheme="minorHAnsi"/>
          <w:b/>
        </w:rPr>
      </w:pPr>
      <w:r w:rsidRPr="00FF0B4B">
        <w:rPr>
          <w:rFonts w:cstheme="minorHAnsi"/>
          <w:b/>
        </w:rPr>
        <w:t>Betriebliche Regeln</w:t>
      </w:r>
      <w:r w:rsidR="007016C8" w:rsidRPr="00FF0B4B">
        <w:rPr>
          <w:rFonts w:cstheme="minorHAnsi"/>
          <w:b/>
        </w:rPr>
        <w:t xml:space="preserve"> „</w:t>
      </w:r>
      <w:r w:rsidRPr="00FF0B4B">
        <w:rPr>
          <w:rFonts w:cstheme="minorHAnsi"/>
          <w:b/>
        </w:rPr>
        <w:t>Mobile Arbeit</w:t>
      </w:r>
      <w:r w:rsidR="007016C8" w:rsidRPr="00FF0B4B">
        <w:rPr>
          <w:rFonts w:cstheme="minorHAnsi"/>
          <w:b/>
        </w:rPr>
        <w:t>“</w:t>
      </w:r>
    </w:p>
    <w:p w:rsidR="005B7CA3" w:rsidRPr="00FF0B4B" w:rsidRDefault="007016C8" w:rsidP="00FF0B4B">
      <w:pPr>
        <w:pStyle w:val="Listenabsatz"/>
        <w:spacing w:after="0" w:line="360" w:lineRule="auto"/>
        <w:ind w:left="643"/>
        <w:rPr>
          <w:rFonts w:cstheme="minorHAnsi"/>
          <w:i/>
        </w:rPr>
      </w:pPr>
      <w:r w:rsidRPr="00FF0B4B">
        <w:rPr>
          <w:rFonts w:cstheme="minorHAnsi"/>
          <w:i/>
        </w:rPr>
        <w:t>In diesen Spielregeln können Sie alles regeln, was Sie für notwendig erachten. Beispielhaft sei genannt:</w:t>
      </w:r>
    </w:p>
    <w:p w:rsidR="007016C8" w:rsidRPr="00FF0B4B" w:rsidRDefault="007016C8" w:rsidP="00FF0B4B">
      <w:pPr>
        <w:pStyle w:val="Listenabsatz"/>
        <w:numPr>
          <w:ilvl w:val="0"/>
          <w:numId w:val="8"/>
        </w:numPr>
        <w:spacing w:after="0" w:line="360" w:lineRule="auto"/>
        <w:rPr>
          <w:rFonts w:cstheme="minorHAnsi"/>
          <w:i/>
        </w:rPr>
      </w:pPr>
      <w:r w:rsidRPr="00FF0B4B">
        <w:rPr>
          <w:rFonts w:cstheme="minorHAnsi"/>
          <w:i/>
        </w:rPr>
        <w:t>Anmelden bei Mitarbeitern/Vorgesetzten im Office bei Dienstantritt</w:t>
      </w:r>
    </w:p>
    <w:p w:rsidR="007016C8" w:rsidRPr="00FF0B4B" w:rsidRDefault="007016C8" w:rsidP="00FF0B4B">
      <w:pPr>
        <w:pStyle w:val="Listenabsatz"/>
        <w:numPr>
          <w:ilvl w:val="0"/>
          <w:numId w:val="8"/>
        </w:numPr>
        <w:spacing w:after="0" w:line="360" w:lineRule="auto"/>
        <w:rPr>
          <w:rFonts w:cstheme="minorHAnsi"/>
          <w:i/>
        </w:rPr>
      </w:pPr>
      <w:r w:rsidRPr="00FF0B4B">
        <w:rPr>
          <w:rFonts w:cstheme="minorHAnsi"/>
          <w:i/>
        </w:rPr>
        <w:t>Abmelden bei Pausen</w:t>
      </w:r>
    </w:p>
    <w:p w:rsidR="007016C8" w:rsidRPr="00FF0B4B" w:rsidRDefault="007016C8" w:rsidP="00FF0B4B">
      <w:pPr>
        <w:pStyle w:val="Listenabsatz"/>
        <w:numPr>
          <w:ilvl w:val="0"/>
          <w:numId w:val="8"/>
        </w:numPr>
        <w:spacing w:after="0" w:line="360" w:lineRule="auto"/>
        <w:rPr>
          <w:rFonts w:cstheme="minorHAnsi"/>
          <w:i/>
        </w:rPr>
      </w:pPr>
      <w:r w:rsidRPr="00FF0B4B">
        <w:rPr>
          <w:rFonts w:cstheme="minorHAnsi"/>
          <w:i/>
        </w:rPr>
        <w:t>Abmelden bei Dienstende</w:t>
      </w:r>
    </w:p>
    <w:p w:rsidR="007016C8" w:rsidRPr="00FF0B4B" w:rsidRDefault="007016C8" w:rsidP="00FF0B4B">
      <w:pPr>
        <w:pStyle w:val="Listenabsatz"/>
        <w:numPr>
          <w:ilvl w:val="0"/>
          <w:numId w:val="8"/>
        </w:numPr>
        <w:spacing w:after="0" w:line="360" w:lineRule="auto"/>
        <w:rPr>
          <w:rFonts w:cstheme="minorHAnsi"/>
          <w:i/>
        </w:rPr>
      </w:pPr>
      <w:r w:rsidRPr="00FF0B4B">
        <w:rPr>
          <w:rFonts w:cstheme="minorHAnsi"/>
          <w:i/>
        </w:rPr>
        <w:t>Erreichbarkeit via Mail</w:t>
      </w:r>
    </w:p>
    <w:p w:rsidR="007016C8" w:rsidRPr="00FF0B4B" w:rsidRDefault="007016C8" w:rsidP="00FF0B4B">
      <w:pPr>
        <w:pStyle w:val="Listenabsatz"/>
        <w:numPr>
          <w:ilvl w:val="0"/>
          <w:numId w:val="8"/>
        </w:numPr>
        <w:spacing w:after="0" w:line="360" w:lineRule="auto"/>
        <w:rPr>
          <w:rFonts w:cstheme="minorHAnsi"/>
          <w:i/>
        </w:rPr>
      </w:pPr>
      <w:r w:rsidRPr="00FF0B4B">
        <w:rPr>
          <w:rFonts w:cstheme="minorHAnsi"/>
          <w:i/>
        </w:rPr>
        <w:t>Erreichbarkeit via Chat</w:t>
      </w:r>
    </w:p>
    <w:p w:rsidR="007016C8" w:rsidRPr="00FF0B4B" w:rsidRDefault="007016C8" w:rsidP="00FF0B4B">
      <w:pPr>
        <w:pStyle w:val="Listenabsatz"/>
        <w:numPr>
          <w:ilvl w:val="0"/>
          <w:numId w:val="8"/>
        </w:numPr>
        <w:spacing w:after="0" w:line="360" w:lineRule="auto"/>
        <w:rPr>
          <w:rFonts w:cstheme="minorHAnsi"/>
          <w:i/>
        </w:rPr>
      </w:pPr>
      <w:r w:rsidRPr="00FF0B4B">
        <w:rPr>
          <w:rFonts w:cstheme="minorHAnsi"/>
          <w:i/>
        </w:rPr>
        <w:t>Erreichbarkeit via Telefon</w:t>
      </w:r>
      <w:r w:rsidR="007F430B" w:rsidRPr="00FF0B4B">
        <w:rPr>
          <w:rFonts w:cstheme="minorHAnsi"/>
          <w:i/>
        </w:rPr>
        <w:t>, zeitliche Vorgaben zu Rückrufen</w:t>
      </w:r>
    </w:p>
    <w:p w:rsidR="00C96725" w:rsidRPr="00FF0B4B" w:rsidRDefault="00C96725" w:rsidP="00FF0B4B">
      <w:pPr>
        <w:pStyle w:val="Listenabsatz"/>
        <w:numPr>
          <w:ilvl w:val="0"/>
          <w:numId w:val="8"/>
        </w:numPr>
        <w:spacing w:after="0" w:line="360" w:lineRule="auto"/>
        <w:rPr>
          <w:rFonts w:cstheme="minorHAnsi"/>
          <w:i/>
        </w:rPr>
      </w:pPr>
      <w:r w:rsidRPr="00FF0B4B">
        <w:rPr>
          <w:rFonts w:cstheme="minorHAnsi"/>
          <w:i/>
        </w:rPr>
        <w:t>Wenn Teams abwechselnd mobil und in Präsenz arbeiten, genaue Definition was das Team in Präsenz für das mobile Team an Aufgaben vor Ort übernimmt, z.B. Postfächer leeren, scannen oder bearbeiten etc.</w:t>
      </w:r>
    </w:p>
    <w:p w:rsidR="007016C8" w:rsidRPr="00FF0B4B" w:rsidRDefault="006521EF" w:rsidP="00FF0B4B">
      <w:pPr>
        <w:pStyle w:val="Listenabsatz"/>
        <w:numPr>
          <w:ilvl w:val="0"/>
          <w:numId w:val="8"/>
        </w:numPr>
        <w:spacing w:after="0" w:line="360" w:lineRule="auto"/>
        <w:rPr>
          <w:rFonts w:cstheme="minorHAnsi"/>
          <w:i/>
        </w:rPr>
      </w:pPr>
      <w:r w:rsidRPr="00FF0B4B">
        <w:rPr>
          <w:rFonts w:cstheme="minorHAnsi"/>
          <w:i/>
        </w:rPr>
        <w:t xml:space="preserve">Teilnahmeerforderlichkeit an </w:t>
      </w:r>
      <w:r w:rsidR="007F430B" w:rsidRPr="00FF0B4B">
        <w:rPr>
          <w:rFonts w:cstheme="minorHAnsi"/>
          <w:i/>
        </w:rPr>
        <w:t>Präsenz- oder Video-</w:t>
      </w:r>
      <w:r w:rsidRPr="00FF0B4B">
        <w:rPr>
          <w:rFonts w:cstheme="minorHAnsi"/>
          <w:i/>
        </w:rPr>
        <w:t>Dienstbesprechungen</w:t>
      </w:r>
    </w:p>
    <w:p w:rsidR="006521EF" w:rsidRPr="00FF0B4B" w:rsidRDefault="007F430B" w:rsidP="00FF0B4B">
      <w:pPr>
        <w:pStyle w:val="Listenabsatz"/>
        <w:numPr>
          <w:ilvl w:val="0"/>
          <w:numId w:val="8"/>
        </w:numPr>
        <w:spacing w:after="0" w:line="360" w:lineRule="auto"/>
        <w:rPr>
          <w:rFonts w:cstheme="minorHAnsi"/>
          <w:i/>
        </w:rPr>
      </w:pPr>
      <w:r w:rsidRPr="00FF0B4B">
        <w:rPr>
          <w:rFonts w:cstheme="minorHAnsi"/>
          <w:i/>
        </w:rPr>
        <w:t>Regelmäßige virtuelle Teambesprechungen zur Abstimmung und Fortschrittskontrolle</w:t>
      </w:r>
    </w:p>
    <w:p w:rsidR="007F430B" w:rsidRPr="00FF0B4B" w:rsidRDefault="007F430B" w:rsidP="00FF0B4B">
      <w:pPr>
        <w:pStyle w:val="Listenabsatz"/>
        <w:numPr>
          <w:ilvl w:val="0"/>
          <w:numId w:val="8"/>
        </w:numPr>
        <w:spacing w:after="0" w:line="360" w:lineRule="auto"/>
        <w:rPr>
          <w:rFonts w:cstheme="minorHAnsi"/>
          <w:i/>
        </w:rPr>
      </w:pPr>
      <w:r w:rsidRPr="00FF0B4B">
        <w:rPr>
          <w:rFonts w:cstheme="minorHAnsi"/>
          <w:i/>
        </w:rPr>
        <w:t>Gemeinsame virtuelle Pausen mit dem Team</w:t>
      </w:r>
    </w:p>
    <w:p w:rsidR="00C96725" w:rsidRPr="00FF0B4B" w:rsidRDefault="00C96725" w:rsidP="00FF0B4B">
      <w:pPr>
        <w:pStyle w:val="Listenabsatz"/>
        <w:numPr>
          <w:ilvl w:val="0"/>
          <w:numId w:val="8"/>
        </w:numPr>
        <w:spacing w:after="0" w:line="360" w:lineRule="auto"/>
        <w:rPr>
          <w:rFonts w:cstheme="minorHAnsi"/>
          <w:i/>
        </w:rPr>
      </w:pPr>
      <w:r w:rsidRPr="00FF0B4B">
        <w:rPr>
          <w:rFonts w:cstheme="minorHAnsi"/>
          <w:i/>
        </w:rPr>
        <w:t>Ausbildung sicherstellen, Aufgaben für die Azubis in Präsenz regeln und definieren</w:t>
      </w:r>
    </w:p>
    <w:p w:rsidR="005B7CA3" w:rsidRPr="00FF0B4B" w:rsidRDefault="005B7CA3" w:rsidP="00FF0B4B">
      <w:pPr>
        <w:pStyle w:val="Listenabsatz"/>
        <w:spacing w:after="0" w:line="360" w:lineRule="auto"/>
        <w:ind w:left="643"/>
        <w:rPr>
          <w:rFonts w:cstheme="minorHAnsi"/>
        </w:rPr>
      </w:pPr>
    </w:p>
    <w:p w:rsidR="005B7CA3" w:rsidRPr="00FF0B4B" w:rsidRDefault="005B7CA3" w:rsidP="00FF0B4B">
      <w:pPr>
        <w:pStyle w:val="Listenabsatz"/>
        <w:spacing w:after="0" w:line="360" w:lineRule="auto"/>
        <w:ind w:left="643"/>
        <w:rPr>
          <w:rFonts w:cstheme="minorHAnsi"/>
        </w:rPr>
      </w:pPr>
    </w:p>
    <w:p w:rsidR="005B7CA3" w:rsidRPr="00FF0B4B" w:rsidRDefault="005B7CA3" w:rsidP="00FF0B4B">
      <w:pPr>
        <w:pStyle w:val="Listenabsatz"/>
        <w:spacing w:after="0" w:line="360" w:lineRule="auto"/>
        <w:ind w:left="643"/>
        <w:rPr>
          <w:rFonts w:cstheme="minorHAnsi"/>
        </w:rPr>
      </w:pPr>
    </w:p>
    <w:p w:rsidR="006521EF" w:rsidRPr="00FF0B4B" w:rsidRDefault="006521EF" w:rsidP="00FF0B4B">
      <w:pPr>
        <w:pStyle w:val="Listenabsatz"/>
        <w:spacing w:after="0" w:line="360" w:lineRule="auto"/>
        <w:ind w:left="643"/>
        <w:rPr>
          <w:rFonts w:cstheme="minorHAnsi"/>
        </w:rPr>
        <w:sectPr w:rsidR="006521EF" w:rsidRPr="00FF0B4B">
          <w:headerReference w:type="default" r:id="rId10"/>
          <w:pgSz w:w="11906" w:h="16838"/>
          <w:pgMar w:top="1417" w:right="1417" w:bottom="1134" w:left="1417" w:header="708" w:footer="708" w:gutter="0"/>
          <w:cols w:space="708"/>
          <w:docGrid w:linePitch="360"/>
        </w:sectPr>
      </w:pPr>
    </w:p>
    <w:p w:rsidR="00662569" w:rsidRPr="00662569" w:rsidRDefault="00662569" w:rsidP="00662569">
      <w:pPr>
        <w:pStyle w:val="Kopfzeile"/>
        <w:jc w:val="center"/>
        <w:rPr>
          <w:b/>
          <w:color w:val="808080" w:themeColor="background1" w:themeShade="80"/>
          <w:sz w:val="24"/>
        </w:rPr>
      </w:pPr>
      <w:r w:rsidRPr="00662569">
        <w:rPr>
          <w:b/>
          <w:color w:val="808080" w:themeColor="background1" w:themeShade="80"/>
          <w:sz w:val="24"/>
        </w:rPr>
        <w:lastRenderedPageBreak/>
        <w:t>BITTE ORIGINAL UNTERSCHRIEBEN AN PERSONALABTEILUNG</w:t>
      </w:r>
    </w:p>
    <w:p w:rsidR="00662569" w:rsidRDefault="00662569" w:rsidP="00662569">
      <w:pPr>
        <w:spacing w:after="0" w:line="360" w:lineRule="auto"/>
        <w:jc w:val="center"/>
        <w:rPr>
          <w:rFonts w:cstheme="minorHAnsi"/>
          <w:b/>
        </w:rPr>
      </w:pPr>
    </w:p>
    <w:p w:rsidR="006521EF" w:rsidRPr="00FF0B4B" w:rsidRDefault="007B4E39" w:rsidP="00FF0B4B">
      <w:pPr>
        <w:spacing w:after="0" w:line="360" w:lineRule="auto"/>
        <w:jc w:val="center"/>
        <w:rPr>
          <w:rFonts w:cstheme="minorHAnsi"/>
          <w:b/>
        </w:rPr>
      </w:pPr>
      <w:r>
        <w:rPr>
          <w:rFonts w:cstheme="minorHAnsi"/>
          <w:b/>
        </w:rPr>
        <w:t xml:space="preserve">Muster 4: </w:t>
      </w:r>
      <w:r w:rsidR="006521EF" w:rsidRPr="00FF0B4B">
        <w:rPr>
          <w:rFonts w:cstheme="minorHAnsi"/>
          <w:b/>
        </w:rPr>
        <w:t>Datenschutzhinweis für mobiles Arbeiten</w:t>
      </w:r>
    </w:p>
    <w:p w:rsidR="005B7CA3" w:rsidRPr="00FF0B4B" w:rsidRDefault="006521EF" w:rsidP="00FF0B4B">
      <w:pPr>
        <w:pStyle w:val="Listenabsatz"/>
        <w:spacing w:after="0" w:line="360" w:lineRule="auto"/>
        <w:ind w:left="643"/>
        <w:rPr>
          <w:rFonts w:cstheme="minorHAnsi"/>
        </w:rPr>
      </w:pPr>
      <w:r w:rsidRPr="00FF0B4B">
        <w:rPr>
          <w:rFonts w:cstheme="minorHAnsi"/>
        </w:rPr>
        <w:t xml:space="preserve">Der Datenschutz gibt uns als Arbeitgeber Pflichten auf, die wir selbstverständlich auch im Rahmen </w:t>
      </w:r>
      <w:proofErr w:type="gramStart"/>
      <w:r w:rsidRPr="00FF0B4B">
        <w:rPr>
          <w:rFonts w:cstheme="minorHAnsi"/>
        </w:rPr>
        <w:t>des</w:t>
      </w:r>
      <w:proofErr w:type="gramEnd"/>
      <w:r w:rsidRPr="00FF0B4B">
        <w:rPr>
          <w:rFonts w:cstheme="minorHAnsi"/>
        </w:rPr>
        <w:t xml:space="preserve"> mobilen Arbeiten erfüllen müssen.</w:t>
      </w:r>
    </w:p>
    <w:p w:rsidR="005B7CA3" w:rsidRPr="00FF0B4B" w:rsidRDefault="005B7CA3" w:rsidP="00FF0B4B">
      <w:pPr>
        <w:pStyle w:val="Listenabsatz"/>
        <w:spacing w:after="0" w:line="360" w:lineRule="auto"/>
        <w:ind w:left="643"/>
        <w:rPr>
          <w:rFonts w:cstheme="minorHAnsi"/>
        </w:rPr>
      </w:pPr>
    </w:p>
    <w:p w:rsidR="006521EF" w:rsidRPr="00FF0B4B" w:rsidRDefault="006521EF" w:rsidP="00FF0B4B">
      <w:pPr>
        <w:pStyle w:val="Listenabsatz"/>
        <w:numPr>
          <w:ilvl w:val="0"/>
          <w:numId w:val="9"/>
        </w:numPr>
        <w:spacing w:after="0" w:line="360" w:lineRule="auto"/>
        <w:rPr>
          <w:rFonts w:cstheme="minorHAnsi"/>
        </w:rPr>
      </w:pPr>
      <w:r w:rsidRPr="00FF0B4B">
        <w:rPr>
          <w:rFonts w:cstheme="minorHAnsi"/>
        </w:rPr>
        <w:t>Datenschutzordnung</w:t>
      </w:r>
    </w:p>
    <w:p w:rsidR="006521EF" w:rsidRPr="00FF0B4B" w:rsidRDefault="006521EF" w:rsidP="00FF0B4B">
      <w:pPr>
        <w:pStyle w:val="Listenabsatz"/>
        <w:spacing w:after="0" w:line="360" w:lineRule="auto"/>
        <w:ind w:left="1003"/>
        <w:rPr>
          <w:rFonts w:cstheme="minorHAnsi"/>
        </w:rPr>
      </w:pPr>
      <w:r w:rsidRPr="00FF0B4B">
        <w:rPr>
          <w:rFonts w:cstheme="minorHAnsi"/>
        </w:rPr>
        <w:t>Unsere im Betrieb geltenden Datenschutzordnungen und Vereinbarungen haben auch für das mobile Arbeiten ihre Gültigkeit</w:t>
      </w:r>
    </w:p>
    <w:p w:rsidR="006521EF" w:rsidRPr="00FF0B4B" w:rsidRDefault="00BA3D8F" w:rsidP="00FF0B4B">
      <w:pPr>
        <w:pStyle w:val="Listenabsatz"/>
        <w:numPr>
          <w:ilvl w:val="0"/>
          <w:numId w:val="9"/>
        </w:numPr>
        <w:spacing w:after="0" w:line="360" w:lineRule="auto"/>
        <w:rPr>
          <w:rFonts w:cstheme="minorHAnsi"/>
        </w:rPr>
      </w:pPr>
      <w:r w:rsidRPr="00FF0B4B">
        <w:rPr>
          <w:rFonts w:cstheme="minorHAnsi"/>
        </w:rPr>
        <w:t>Verpflichtung auf das Datengeheimnis und Verschwiegenheitspflicht im mobilen Arbeiten</w:t>
      </w:r>
    </w:p>
    <w:p w:rsidR="00BA3D8F" w:rsidRPr="00FF0B4B" w:rsidRDefault="00BA3D8F"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___________________________________(Namen bitte in Druckbuschstaben)</w:t>
      </w:r>
    </w:p>
    <w:p w:rsidR="00BA3D8F" w:rsidRPr="00FF0B4B" w:rsidRDefault="00BA3D8F"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wird wie folgt auf das Datengeheimnis verpflichtet und auf die Strafbarkeit von Verstößen hingewiesen:</w:t>
      </w:r>
    </w:p>
    <w:p w:rsidR="00BA3D8F" w:rsidRPr="00FF0B4B" w:rsidRDefault="00BA3D8F"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Es ist Ihnen untersagt, personenbezogene Daten unbefugt zu verarbeiten.</w:t>
      </w:r>
    </w:p>
    <w:p w:rsidR="00BA3D8F" w:rsidRPr="00FF0B4B" w:rsidRDefault="00BA3D8F"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Die einschlägigen gesetzlichen Vorschriften verlangen, dass personenbezogene Daten so verarbeitet werden, dass die Rechte der durch die Verarbeitung betroffenen Personen auf Vertraulichkeit und Integrität ihrer Daten gewährleistet werden.</w:t>
      </w:r>
    </w:p>
    <w:p w:rsidR="00BA3D8F" w:rsidRPr="00FF0B4B" w:rsidRDefault="00BA3D8F" w:rsidP="00FF0B4B">
      <w:pPr>
        <w:pStyle w:val="Listenabsatz"/>
        <w:spacing w:after="0" w:line="360" w:lineRule="auto"/>
        <w:ind w:left="1003"/>
        <w:rPr>
          <w:rFonts w:cstheme="minorHAnsi"/>
        </w:rPr>
      </w:pPr>
      <w:r w:rsidRPr="00FF0B4B">
        <w:rPr>
          <w:rFonts w:cstheme="minorHAnsi"/>
        </w:rPr>
        <w:t>Daher ist es Ihnen auch nur gestattet, personenbezogene Daten in dem Umfang und in der Weise zu verarbeiten, wie es zur Erfüllung der Ihnen übertragenen Aufgaben erforderlich ist.</w:t>
      </w:r>
    </w:p>
    <w:p w:rsidR="00BA3D8F" w:rsidRPr="00FF0B4B" w:rsidRDefault="00BA3D8F" w:rsidP="00FF0B4B">
      <w:pPr>
        <w:pStyle w:val="Listenabsatz"/>
        <w:spacing w:after="0" w:line="360" w:lineRule="auto"/>
        <w:ind w:left="1003"/>
        <w:rPr>
          <w:rFonts w:cstheme="minorHAnsi"/>
        </w:rPr>
      </w:pPr>
      <w:r w:rsidRPr="00FF0B4B">
        <w:rPr>
          <w:rFonts w:cstheme="minorHAnsi"/>
        </w:rPr>
        <w:t>Verstöße gegen das Datengeheimnis können nach Art. 83 DS-GVO i. V. m. §§ 41-43 BDSG mit Bußgeld, Geld- oder Freiheitsstrafe geahndet werden.</w:t>
      </w:r>
    </w:p>
    <w:p w:rsidR="00BA3D8F" w:rsidRPr="00FF0B4B" w:rsidRDefault="00BA3D8F"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Darüber hinaus werden Sie auf die in Ihrem Arbeitsvertrag und der Arbeitsordnung enthaltene Verschwiegenheitspflicht hingewiesen, die durch die Verpflichtung auf das Datengeheimnis nicht berührt wird. Beide Verpflichtungen bestehen auch im mobilen Arbeiten und nach Beendigung Ihres Beschäftigungsverhältnisses fort.</w:t>
      </w:r>
    </w:p>
    <w:p w:rsidR="00BA3D8F" w:rsidRPr="00FF0B4B" w:rsidRDefault="00BA3D8F"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 xml:space="preserve">Während der mobilen Arbeit sind Sie überdies verpflichtet die Ihnen anvertrauten oder zugelangten Daten vertrauensvoll zu behandeln und keinen unberechtigten Dritten </w:t>
      </w:r>
      <w:r w:rsidR="00C96725" w:rsidRPr="00FF0B4B">
        <w:rPr>
          <w:rFonts w:cstheme="minorHAnsi"/>
        </w:rPr>
        <w:t xml:space="preserve">(z.B. </w:t>
      </w:r>
      <w:r w:rsidR="00C96725" w:rsidRPr="00FF0B4B">
        <w:rPr>
          <w:rFonts w:cstheme="minorHAnsi"/>
        </w:rPr>
        <w:lastRenderedPageBreak/>
        <w:t xml:space="preserve">Familienangehörigen, Handwerkern, Spielkameraden der Kinder) </w:t>
      </w:r>
      <w:r w:rsidRPr="00FF0B4B">
        <w:rPr>
          <w:rFonts w:cstheme="minorHAnsi"/>
        </w:rPr>
        <w:t>den Zugang zu ermöglichen.</w:t>
      </w:r>
    </w:p>
    <w:p w:rsidR="00BA3D8F" w:rsidRPr="00FF0B4B" w:rsidRDefault="00BA3D8F" w:rsidP="00FF0B4B">
      <w:pPr>
        <w:pStyle w:val="Listenabsatz"/>
        <w:spacing w:after="0" w:line="360" w:lineRule="auto"/>
        <w:ind w:left="1003"/>
        <w:rPr>
          <w:rFonts w:cstheme="minorHAnsi"/>
        </w:rPr>
      </w:pPr>
    </w:p>
    <w:p w:rsidR="00C96725" w:rsidRPr="00FF0B4B" w:rsidRDefault="00C96725"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Ich habe die Verpflichtung auf das Datengeheimnis inklusive der beigefügten Information zur Kenntnis genommen und bestätige dies sowie die Aushändigung der Information für meine Unterlagen mit der Unterschrift:</w:t>
      </w:r>
    </w:p>
    <w:p w:rsidR="00BA3D8F" w:rsidRPr="00FF0B4B" w:rsidRDefault="00BA3D8F" w:rsidP="00FF0B4B">
      <w:pPr>
        <w:pStyle w:val="Listenabsatz"/>
        <w:spacing w:after="0" w:line="360" w:lineRule="auto"/>
        <w:ind w:left="1003"/>
        <w:rPr>
          <w:rFonts w:cstheme="minorHAnsi"/>
        </w:rPr>
      </w:pPr>
    </w:p>
    <w:p w:rsidR="00E76685" w:rsidRPr="00FF0B4B" w:rsidRDefault="00E76685" w:rsidP="00FF0B4B">
      <w:pPr>
        <w:pStyle w:val="Listenabsatz"/>
        <w:spacing w:after="0" w:line="360" w:lineRule="auto"/>
        <w:ind w:left="1003"/>
        <w:rPr>
          <w:rFonts w:cstheme="minorHAnsi"/>
        </w:rPr>
      </w:pPr>
    </w:p>
    <w:p w:rsidR="00BA3D8F" w:rsidRPr="00FF0B4B" w:rsidRDefault="00BA3D8F" w:rsidP="00FF0B4B">
      <w:pPr>
        <w:pStyle w:val="Listenabsatz"/>
        <w:spacing w:after="0" w:line="360" w:lineRule="auto"/>
        <w:ind w:left="1003"/>
        <w:rPr>
          <w:rFonts w:cstheme="minorHAnsi"/>
        </w:rPr>
      </w:pPr>
      <w:r w:rsidRPr="00FF0B4B">
        <w:rPr>
          <w:rFonts w:cstheme="minorHAnsi"/>
        </w:rPr>
        <w:t xml:space="preserve">___________________________________ </w:t>
      </w:r>
    </w:p>
    <w:p w:rsidR="00BA3D8F" w:rsidRPr="00FF0B4B" w:rsidRDefault="00BA3D8F" w:rsidP="00FF0B4B">
      <w:pPr>
        <w:pStyle w:val="Listenabsatz"/>
        <w:spacing w:after="0" w:line="360" w:lineRule="auto"/>
        <w:ind w:left="1003"/>
        <w:rPr>
          <w:rFonts w:cstheme="minorHAnsi"/>
        </w:rPr>
      </w:pPr>
      <w:r w:rsidRPr="00FF0B4B">
        <w:rPr>
          <w:rFonts w:cstheme="minorHAnsi"/>
        </w:rPr>
        <w:t>Ort, Datum Unterschrift der/des Beschäftigten</w:t>
      </w:r>
    </w:p>
    <w:p w:rsidR="00BA3D8F" w:rsidRPr="00FF0B4B" w:rsidRDefault="00BA3D8F" w:rsidP="00FF0B4B">
      <w:pPr>
        <w:pStyle w:val="Listenabsatz"/>
        <w:spacing w:after="0" w:line="360" w:lineRule="auto"/>
        <w:ind w:left="1003"/>
        <w:rPr>
          <w:rFonts w:cstheme="minorHAnsi"/>
        </w:rPr>
        <w:sectPr w:rsidR="00BA3D8F" w:rsidRPr="00FF0B4B">
          <w:headerReference w:type="default" r:id="rId11"/>
          <w:pgSz w:w="11906" w:h="16838"/>
          <w:pgMar w:top="1417" w:right="1417" w:bottom="1134" w:left="1417" w:header="708" w:footer="708" w:gutter="0"/>
          <w:cols w:space="708"/>
          <w:docGrid w:linePitch="360"/>
        </w:sectPr>
      </w:pPr>
    </w:p>
    <w:p w:rsidR="00BA3D8F" w:rsidRPr="00FF0B4B" w:rsidRDefault="007B4E39" w:rsidP="00FF0B4B">
      <w:pPr>
        <w:spacing w:after="0" w:line="360" w:lineRule="auto"/>
        <w:jc w:val="center"/>
        <w:rPr>
          <w:rFonts w:cstheme="minorHAnsi"/>
          <w:b/>
        </w:rPr>
      </w:pPr>
      <w:r>
        <w:rPr>
          <w:rFonts w:cstheme="minorHAnsi"/>
          <w:b/>
        </w:rPr>
        <w:lastRenderedPageBreak/>
        <w:t xml:space="preserve">Muster 5: </w:t>
      </w:r>
      <w:r w:rsidR="00BA3D8F" w:rsidRPr="00FF0B4B">
        <w:rPr>
          <w:rFonts w:cstheme="minorHAnsi"/>
          <w:b/>
        </w:rPr>
        <w:t>Arbeitsschutz für mobiles Arbeiten / Arbeitszeiterfassung</w:t>
      </w:r>
    </w:p>
    <w:p w:rsidR="00BA3D8F" w:rsidRPr="00FF0B4B" w:rsidRDefault="00BA3D8F" w:rsidP="00FF0B4B">
      <w:pPr>
        <w:spacing w:after="0" w:line="360" w:lineRule="auto"/>
        <w:rPr>
          <w:rFonts w:cstheme="minorHAnsi"/>
        </w:rPr>
      </w:pPr>
      <w:r w:rsidRPr="00FF0B4B">
        <w:rPr>
          <w:rFonts w:cstheme="minorHAnsi"/>
        </w:rPr>
        <w:t>Auch während der mobilen Arbeit ist der Arbeitsschutz mit seinen vielfältigen Regelungen zu beachten. Uns ist es wichtig, dass Sie sich auch beim mobilen Arbeiten daran halten. Daher weisen wir ausdrücklich darauf hin, dass Sie sich an alle Arbeitsschutzregeln, auch im mo</w:t>
      </w:r>
      <w:r w:rsidR="00DB4D5B" w:rsidRPr="00FF0B4B">
        <w:rPr>
          <w:rFonts w:cstheme="minorHAnsi"/>
        </w:rPr>
        <w:t>bilen Arbeiten zu halten haben.</w:t>
      </w:r>
    </w:p>
    <w:p w:rsidR="00DB4D5B" w:rsidRPr="00FF0B4B" w:rsidRDefault="00DB4D5B" w:rsidP="00FF0B4B">
      <w:pPr>
        <w:spacing w:after="0" w:line="360" w:lineRule="auto"/>
        <w:rPr>
          <w:rFonts w:cstheme="minorHAnsi"/>
        </w:rPr>
      </w:pPr>
      <w:r w:rsidRPr="00FF0B4B">
        <w:rPr>
          <w:rFonts w:cstheme="minorHAnsi"/>
        </w:rPr>
        <w:t xml:space="preserve">Wir </w:t>
      </w:r>
      <w:r w:rsidR="00601766" w:rsidRPr="00FF0B4B">
        <w:rPr>
          <w:rFonts w:cstheme="minorHAnsi"/>
        </w:rPr>
        <w:t>weisen darauf hin</w:t>
      </w:r>
      <w:r w:rsidRPr="00FF0B4B">
        <w:rPr>
          <w:rFonts w:cstheme="minorHAnsi"/>
        </w:rPr>
        <w:t xml:space="preserve">, dass Sie auch während des mobilen </w:t>
      </w:r>
      <w:r w:rsidR="00601766" w:rsidRPr="00FF0B4B">
        <w:rPr>
          <w:rFonts w:cstheme="minorHAnsi"/>
        </w:rPr>
        <w:t xml:space="preserve">Arbeitens </w:t>
      </w:r>
      <w:r w:rsidR="00106FA5" w:rsidRPr="00FF0B4B">
        <w:rPr>
          <w:rFonts w:cstheme="minorHAnsi"/>
        </w:rPr>
        <w:t xml:space="preserve">zur </w:t>
      </w:r>
      <w:r w:rsidRPr="00FF0B4B">
        <w:rPr>
          <w:rFonts w:cstheme="minorHAnsi"/>
        </w:rPr>
        <w:t>Einhaltung der gesetzlichen bzw. tarifvertraglichen Pausen- und Ruhezeiten sowie der täglichen Höchstarbeitszeit verpflichtet</w:t>
      </w:r>
      <w:r w:rsidR="00106FA5" w:rsidRPr="00FF0B4B">
        <w:rPr>
          <w:rFonts w:cstheme="minorHAnsi"/>
        </w:rPr>
        <w:t xml:space="preserve"> sind</w:t>
      </w:r>
      <w:r w:rsidRPr="00FF0B4B">
        <w:rPr>
          <w:rFonts w:cstheme="minorHAnsi"/>
        </w:rPr>
        <w:t>. Wir haben Sie auch zur Beachtung des Beschäftigungsverbots an Sonn- und Feiertagen aufzufordern.</w:t>
      </w:r>
    </w:p>
    <w:p w:rsidR="008B6238" w:rsidRPr="00FF0B4B" w:rsidRDefault="00BA3D8F" w:rsidP="00FF0B4B">
      <w:pPr>
        <w:spacing w:after="0" w:line="360" w:lineRule="auto"/>
        <w:rPr>
          <w:rFonts w:cstheme="minorHAnsi"/>
        </w:rPr>
      </w:pPr>
      <w:r w:rsidRPr="00FF0B4B">
        <w:rPr>
          <w:rFonts w:cstheme="minorHAnsi"/>
        </w:rPr>
        <w:t>Darüber hinaus haben wir Sie aufzufordern, Ihre täglichen Arbeitszeiten nebst Pausenzeiten täglich aufzuzeichnen.</w:t>
      </w:r>
      <w:r w:rsidR="00A4638C">
        <w:rPr>
          <w:rFonts w:cstheme="minorHAnsi"/>
        </w:rPr>
        <w:t xml:space="preserve"> </w:t>
      </w:r>
      <w:r w:rsidR="008B6238" w:rsidRPr="00FF0B4B">
        <w:rPr>
          <w:rFonts w:cstheme="minorHAnsi"/>
        </w:rPr>
        <w:t>Diese Aufzeichnungen müssen jederzeit durch Ihren Vorgesetzten / die Personalabteilung abrufbar sein</w:t>
      </w:r>
      <w:r w:rsidR="00A4638C">
        <w:rPr>
          <w:rFonts w:cstheme="minorHAnsi"/>
        </w:rPr>
        <w:t xml:space="preserve">. </w:t>
      </w:r>
    </w:p>
    <w:p w:rsidR="00A4638C" w:rsidRDefault="008B6238" w:rsidP="00FF0B4B">
      <w:pPr>
        <w:spacing w:after="0" w:line="360" w:lineRule="auto"/>
        <w:rPr>
          <w:rFonts w:cstheme="minorHAnsi"/>
        </w:rPr>
      </w:pPr>
      <w:r w:rsidRPr="00FF0B4B">
        <w:rPr>
          <w:rFonts w:cstheme="minorHAnsi"/>
        </w:rPr>
        <w:t xml:space="preserve">Bitte beachten Sie auch, dass Mehrarbeit und Überstunden, genauso wie Minusstunden, nur nach vorheriger Zustimmung durch den Vorgesetzten </w:t>
      </w:r>
      <w:r w:rsidR="00C96725" w:rsidRPr="00FF0B4B">
        <w:rPr>
          <w:rFonts w:cstheme="minorHAnsi"/>
        </w:rPr>
        <w:t>erfolgen</w:t>
      </w:r>
      <w:r w:rsidR="00E656AB">
        <w:rPr>
          <w:rFonts w:cstheme="minorHAnsi"/>
        </w:rPr>
        <w:t xml:space="preserve"> dürfen.</w:t>
      </w:r>
    </w:p>
    <w:sectPr w:rsidR="00A4638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AE" w:rsidRDefault="00F314AE" w:rsidP="00F314AE">
      <w:pPr>
        <w:spacing w:after="0" w:line="240" w:lineRule="auto"/>
      </w:pPr>
      <w:r>
        <w:separator/>
      </w:r>
    </w:p>
  </w:endnote>
  <w:endnote w:type="continuationSeparator" w:id="0">
    <w:p w:rsidR="00F314AE" w:rsidRDefault="00F314AE" w:rsidP="00F3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A3" w:rsidRDefault="005B7CA3">
    <w:pPr>
      <w:pStyle w:val="Fuzeile"/>
      <w:jc w:val="right"/>
    </w:pPr>
  </w:p>
  <w:p w:rsidR="005B7CA3" w:rsidRDefault="005B7CA3" w:rsidP="00F314AE">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AE" w:rsidRDefault="00F314AE" w:rsidP="00F314AE">
      <w:pPr>
        <w:spacing w:after="0" w:line="240" w:lineRule="auto"/>
      </w:pPr>
      <w:r>
        <w:separator/>
      </w:r>
    </w:p>
  </w:footnote>
  <w:footnote w:type="continuationSeparator" w:id="0">
    <w:p w:rsidR="00F314AE" w:rsidRDefault="00F314AE" w:rsidP="00F3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A5" w:rsidRPr="00106FA5" w:rsidRDefault="00106FA5" w:rsidP="00106F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A5" w:rsidRPr="00662569" w:rsidRDefault="00106FA5" w:rsidP="006625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AB" w:rsidRPr="00106FA5" w:rsidRDefault="00E656AB" w:rsidP="00106F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F9C"/>
    <w:multiLevelType w:val="hybridMultilevel"/>
    <w:tmpl w:val="6A6E9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BE583C"/>
    <w:multiLevelType w:val="hybridMultilevel"/>
    <w:tmpl w:val="2BFCACB0"/>
    <w:lvl w:ilvl="0" w:tplc="1B644A0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10843C04"/>
    <w:multiLevelType w:val="hybridMultilevel"/>
    <w:tmpl w:val="7272FCDA"/>
    <w:lvl w:ilvl="0" w:tplc="FAC2787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3DF1229"/>
    <w:multiLevelType w:val="hybridMultilevel"/>
    <w:tmpl w:val="CB8EA2F4"/>
    <w:lvl w:ilvl="0" w:tplc="04070001">
      <w:start w:val="1"/>
      <w:numFmt w:val="bullet"/>
      <w:lvlText w:val=""/>
      <w:lvlJc w:val="left"/>
      <w:pPr>
        <w:ind w:left="2083" w:hanging="360"/>
      </w:pPr>
      <w:rPr>
        <w:rFonts w:ascii="Symbol" w:hAnsi="Symbol" w:hint="default"/>
      </w:rPr>
    </w:lvl>
    <w:lvl w:ilvl="1" w:tplc="04070003" w:tentative="1">
      <w:start w:val="1"/>
      <w:numFmt w:val="bullet"/>
      <w:lvlText w:val="o"/>
      <w:lvlJc w:val="left"/>
      <w:pPr>
        <w:ind w:left="2803" w:hanging="360"/>
      </w:pPr>
      <w:rPr>
        <w:rFonts w:ascii="Courier New" w:hAnsi="Courier New" w:cs="Courier New" w:hint="default"/>
      </w:rPr>
    </w:lvl>
    <w:lvl w:ilvl="2" w:tplc="04070005" w:tentative="1">
      <w:start w:val="1"/>
      <w:numFmt w:val="bullet"/>
      <w:lvlText w:val=""/>
      <w:lvlJc w:val="left"/>
      <w:pPr>
        <w:ind w:left="3523" w:hanging="360"/>
      </w:pPr>
      <w:rPr>
        <w:rFonts w:ascii="Wingdings" w:hAnsi="Wingdings" w:hint="default"/>
      </w:rPr>
    </w:lvl>
    <w:lvl w:ilvl="3" w:tplc="04070001" w:tentative="1">
      <w:start w:val="1"/>
      <w:numFmt w:val="bullet"/>
      <w:lvlText w:val=""/>
      <w:lvlJc w:val="left"/>
      <w:pPr>
        <w:ind w:left="4243" w:hanging="360"/>
      </w:pPr>
      <w:rPr>
        <w:rFonts w:ascii="Symbol" w:hAnsi="Symbol" w:hint="default"/>
      </w:rPr>
    </w:lvl>
    <w:lvl w:ilvl="4" w:tplc="04070003" w:tentative="1">
      <w:start w:val="1"/>
      <w:numFmt w:val="bullet"/>
      <w:lvlText w:val="o"/>
      <w:lvlJc w:val="left"/>
      <w:pPr>
        <w:ind w:left="4963" w:hanging="360"/>
      </w:pPr>
      <w:rPr>
        <w:rFonts w:ascii="Courier New" w:hAnsi="Courier New" w:cs="Courier New" w:hint="default"/>
      </w:rPr>
    </w:lvl>
    <w:lvl w:ilvl="5" w:tplc="04070005" w:tentative="1">
      <w:start w:val="1"/>
      <w:numFmt w:val="bullet"/>
      <w:lvlText w:val=""/>
      <w:lvlJc w:val="left"/>
      <w:pPr>
        <w:ind w:left="5683" w:hanging="360"/>
      </w:pPr>
      <w:rPr>
        <w:rFonts w:ascii="Wingdings" w:hAnsi="Wingdings" w:hint="default"/>
      </w:rPr>
    </w:lvl>
    <w:lvl w:ilvl="6" w:tplc="04070001" w:tentative="1">
      <w:start w:val="1"/>
      <w:numFmt w:val="bullet"/>
      <w:lvlText w:val=""/>
      <w:lvlJc w:val="left"/>
      <w:pPr>
        <w:ind w:left="6403" w:hanging="360"/>
      </w:pPr>
      <w:rPr>
        <w:rFonts w:ascii="Symbol" w:hAnsi="Symbol" w:hint="default"/>
      </w:rPr>
    </w:lvl>
    <w:lvl w:ilvl="7" w:tplc="04070003" w:tentative="1">
      <w:start w:val="1"/>
      <w:numFmt w:val="bullet"/>
      <w:lvlText w:val="o"/>
      <w:lvlJc w:val="left"/>
      <w:pPr>
        <w:ind w:left="7123" w:hanging="360"/>
      </w:pPr>
      <w:rPr>
        <w:rFonts w:ascii="Courier New" w:hAnsi="Courier New" w:cs="Courier New" w:hint="default"/>
      </w:rPr>
    </w:lvl>
    <w:lvl w:ilvl="8" w:tplc="04070005" w:tentative="1">
      <w:start w:val="1"/>
      <w:numFmt w:val="bullet"/>
      <w:lvlText w:val=""/>
      <w:lvlJc w:val="left"/>
      <w:pPr>
        <w:ind w:left="7843" w:hanging="360"/>
      </w:pPr>
      <w:rPr>
        <w:rFonts w:ascii="Wingdings" w:hAnsi="Wingdings" w:hint="default"/>
      </w:rPr>
    </w:lvl>
  </w:abstractNum>
  <w:abstractNum w:abstractNumId="4">
    <w:nsid w:val="189C3D38"/>
    <w:multiLevelType w:val="hybridMultilevel"/>
    <w:tmpl w:val="AE58D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CF6D59"/>
    <w:multiLevelType w:val="hybridMultilevel"/>
    <w:tmpl w:val="F6DE68AE"/>
    <w:lvl w:ilvl="0" w:tplc="6986AF9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2292037A"/>
    <w:multiLevelType w:val="hybridMultilevel"/>
    <w:tmpl w:val="1DE8B132"/>
    <w:lvl w:ilvl="0" w:tplc="18BAD780">
      <w:start w:val="1"/>
      <w:numFmt w:val="bullet"/>
      <w:lvlText w:val="□"/>
      <w:lvlJc w:val="left"/>
      <w:pPr>
        <w:ind w:left="2803" w:hanging="360"/>
      </w:pPr>
      <w:rPr>
        <w:rFonts w:ascii="Courier New" w:hAnsi="Courier New" w:hint="default"/>
        <w:sz w:val="36"/>
      </w:rPr>
    </w:lvl>
    <w:lvl w:ilvl="1" w:tplc="04070003">
      <w:start w:val="1"/>
      <w:numFmt w:val="bullet"/>
      <w:lvlText w:val="o"/>
      <w:lvlJc w:val="left"/>
      <w:pPr>
        <w:ind w:left="3523" w:hanging="360"/>
      </w:pPr>
      <w:rPr>
        <w:rFonts w:ascii="Courier New" w:hAnsi="Courier New" w:cs="Courier New" w:hint="default"/>
      </w:rPr>
    </w:lvl>
    <w:lvl w:ilvl="2" w:tplc="04070005">
      <w:start w:val="1"/>
      <w:numFmt w:val="bullet"/>
      <w:lvlText w:val=""/>
      <w:lvlJc w:val="left"/>
      <w:pPr>
        <w:ind w:left="4243" w:hanging="360"/>
      </w:pPr>
      <w:rPr>
        <w:rFonts w:ascii="Wingdings" w:hAnsi="Wingdings" w:hint="default"/>
      </w:rPr>
    </w:lvl>
    <w:lvl w:ilvl="3" w:tplc="04070001" w:tentative="1">
      <w:start w:val="1"/>
      <w:numFmt w:val="bullet"/>
      <w:lvlText w:val=""/>
      <w:lvlJc w:val="left"/>
      <w:pPr>
        <w:ind w:left="4963" w:hanging="360"/>
      </w:pPr>
      <w:rPr>
        <w:rFonts w:ascii="Symbol" w:hAnsi="Symbol" w:hint="default"/>
      </w:rPr>
    </w:lvl>
    <w:lvl w:ilvl="4" w:tplc="04070003" w:tentative="1">
      <w:start w:val="1"/>
      <w:numFmt w:val="bullet"/>
      <w:lvlText w:val="o"/>
      <w:lvlJc w:val="left"/>
      <w:pPr>
        <w:ind w:left="5683" w:hanging="360"/>
      </w:pPr>
      <w:rPr>
        <w:rFonts w:ascii="Courier New" w:hAnsi="Courier New" w:cs="Courier New" w:hint="default"/>
      </w:rPr>
    </w:lvl>
    <w:lvl w:ilvl="5" w:tplc="04070005" w:tentative="1">
      <w:start w:val="1"/>
      <w:numFmt w:val="bullet"/>
      <w:lvlText w:val=""/>
      <w:lvlJc w:val="left"/>
      <w:pPr>
        <w:ind w:left="6403" w:hanging="360"/>
      </w:pPr>
      <w:rPr>
        <w:rFonts w:ascii="Wingdings" w:hAnsi="Wingdings" w:hint="default"/>
      </w:rPr>
    </w:lvl>
    <w:lvl w:ilvl="6" w:tplc="04070001" w:tentative="1">
      <w:start w:val="1"/>
      <w:numFmt w:val="bullet"/>
      <w:lvlText w:val=""/>
      <w:lvlJc w:val="left"/>
      <w:pPr>
        <w:ind w:left="7123" w:hanging="360"/>
      </w:pPr>
      <w:rPr>
        <w:rFonts w:ascii="Symbol" w:hAnsi="Symbol" w:hint="default"/>
      </w:rPr>
    </w:lvl>
    <w:lvl w:ilvl="7" w:tplc="04070003" w:tentative="1">
      <w:start w:val="1"/>
      <w:numFmt w:val="bullet"/>
      <w:lvlText w:val="o"/>
      <w:lvlJc w:val="left"/>
      <w:pPr>
        <w:ind w:left="7843" w:hanging="360"/>
      </w:pPr>
      <w:rPr>
        <w:rFonts w:ascii="Courier New" w:hAnsi="Courier New" w:cs="Courier New" w:hint="default"/>
      </w:rPr>
    </w:lvl>
    <w:lvl w:ilvl="8" w:tplc="04070005" w:tentative="1">
      <w:start w:val="1"/>
      <w:numFmt w:val="bullet"/>
      <w:lvlText w:val=""/>
      <w:lvlJc w:val="left"/>
      <w:pPr>
        <w:ind w:left="8563" w:hanging="360"/>
      </w:pPr>
      <w:rPr>
        <w:rFonts w:ascii="Wingdings" w:hAnsi="Wingdings" w:hint="default"/>
      </w:rPr>
    </w:lvl>
  </w:abstractNum>
  <w:abstractNum w:abstractNumId="7">
    <w:nsid w:val="26666031"/>
    <w:multiLevelType w:val="hybridMultilevel"/>
    <w:tmpl w:val="F1A298CA"/>
    <w:lvl w:ilvl="0" w:tplc="18BAD780">
      <w:start w:val="1"/>
      <w:numFmt w:val="bullet"/>
      <w:lvlText w:val="□"/>
      <w:lvlJc w:val="left"/>
      <w:pPr>
        <w:ind w:left="2880" w:hanging="360"/>
      </w:pPr>
      <w:rPr>
        <w:rFonts w:ascii="Courier New" w:hAnsi="Courier New" w:hint="default"/>
        <w:sz w:val="36"/>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nsid w:val="2AE6757C"/>
    <w:multiLevelType w:val="hybridMultilevel"/>
    <w:tmpl w:val="B0FAFDCE"/>
    <w:lvl w:ilvl="0" w:tplc="04070001">
      <w:start w:val="1"/>
      <w:numFmt w:val="bullet"/>
      <w:lvlText w:val=""/>
      <w:lvlJc w:val="left"/>
      <w:pPr>
        <w:ind w:left="1363" w:hanging="360"/>
      </w:pPr>
      <w:rPr>
        <w:rFonts w:ascii="Symbol" w:hAnsi="Symbol"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nsid w:val="358D27BC"/>
    <w:multiLevelType w:val="hybridMultilevel"/>
    <w:tmpl w:val="479CA0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3">
      <w:start w:val="1"/>
      <w:numFmt w:val="bullet"/>
      <w:lvlText w:val="o"/>
      <w:lvlJc w:val="left"/>
      <w:pPr>
        <w:ind w:left="2160" w:hanging="180"/>
      </w:pPr>
      <w:rPr>
        <w:rFonts w:ascii="Courier New" w:hAnsi="Courier New" w:cs="Courier New"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5B51451"/>
    <w:multiLevelType w:val="multilevel"/>
    <w:tmpl w:val="FBE649A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5272BAE"/>
    <w:multiLevelType w:val="hybridMultilevel"/>
    <w:tmpl w:val="7EEA4B96"/>
    <w:lvl w:ilvl="0" w:tplc="0407000F">
      <w:start w:val="1"/>
      <w:numFmt w:val="decimal"/>
      <w:lvlText w:val="%1."/>
      <w:lvlJc w:val="left"/>
      <w:pPr>
        <w:ind w:left="643" w:hanging="360"/>
      </w:pPr>
      <w:rPr>
        <w:rFonts w:hint="default"/>
      </w:rPr>
    </w:lvl>
    <w:lvl w:ilvl="1" w:tplc="04070019">
      <w:start w:val="1"/>
      <w:numFmt w:val="lowerLetter"/>
      <w:lvlText w:val="%2."/>
      <w:lvlJc w:val="left"/>
      <w:pPr>
        <w:ind w:left="1363" w:hanging="360"/>
      </w:pPr>
    </w:lvl>
    <w:lvl w:ilvl="2" w:tplc="0407001B">
      <w:start w:val="1"/>
      <w:numFmt w:val="lowerRoman"/>
      <w:lvlText w:val="%3."/>
      <w:lvlJc w:val="right"/>
      <w:pPr>
        <w:ind w:left="2083" w:hanging="180"/>
      </w:pPr>
      <w:rPr>
        <w:rFonts w:hint="default"/>
        <w:sz w:val="22"/>
      </w:rPr>
    </w:lvl>
    <w:lvl w:ilvl="3" w:tplc="0407000F">
      <w:start w:val="1"/>
      <w:numFmt w:val="decimal"/>
      <w:lvlText w:val="%4."/>
      <w:lvlJc w:val="left"/>
      <w:pPr>
        <w:ind w:left="2803" w:hanging="360"/>
      </w:pPr>
    </w:lvl>
    <w:lvl w:ilvl="4" w:tplc="04070019">
      <w:start w:val="1"/>
      <w:numFmt w:val="lowerLetter"/>
      <w:lvlText w:val="%5."/>
      <w:lvlJc w:val="left"/>
      <w:pPr>
        <w:ind w:left="3523" w:hanging="360"/>
      </w:pPr>
    </w:lvl>
    <w:lvl w:ilvl="5" w:tplc="0407001B">
      <w:start w:val="1"/>
      <w:numFmt w:val="lowerRoman"/>
      <w:lvlText w:val="%6."/>
      <w:lvlJc w:val="right"/>
      <w:pPr>
        <w:ind w:left="4243" w:hanging="180"/>
      </w:pPr>
    </w:lvl>
    <w:lvl w:ilvl="6" w:tplc="0407000F">
      <w:start w:val="1"/>
      <w:numFmt w:val="decimal"/>
      <w:lvlText w:val="%7."/>
      <w:lvlJc w:val="left"/>
      <w:pPr>
        <w:ind w:left="4963" w:hanging="360"/>
      </w:pPr>
    </w:lvl>
    <w:lvl w:ilvl="7" w:tplc="04070019">
      <w:start w:val="1"/>
      <w:numFmt w:val="lowerLetter"/>
      <w:lvlText w:val="%8."/>
      <w:lvlJc w:val="left"/>
      <w:pPr>
        <w:ind w:left="5683" w:hanging="360"/>
      </w:pPr>
    </w:lvl>
    <w:lvl w:ilvl="8" w:tplc="0407001B">
      <w:start w:val="1"/>
      <w:numFmt w:val="lowerRoman"/>
      <w:lvlText w:val="%9."/>
      <w:lvlJc w:val="right"/>
      <w:pPr>
        <w:ind w:left="6403" w:hanging="180"/>
      </w:pPr>
    </w:lvl>
  </w:abstractNum>
  <w:abstractNum w:abstractNumId="12">
    <w:nsid w:val="462E04D7"/>
    <w:multiLevelType w:val="hybridMultilevel"/>
    <w:tmpl w:val="9E7EC64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477F1A0F"/>
    <w:multiLevelType w:val="hybridMultilevel"/>
    <w:tmpl w:val="AA10B06C"/>
    <w:lvl w:ilvl="0" w:tplc="18BAD780">
      <w:start w:val="1"/>
      <w:numFmt w:val="bullet"/>
      <w:lvlText w:val="□"/>
      <w:lvlJc w:val="left"/>
      <w:pPr>
        <w:ind w:left="2844" w:hanging="360"/>
      </w:pPr>
      <w:rPr>
        <w:rFonts w:ascii="Courier New" w:hAnsi="Courier New" w:hint="default"/>
        <w:sz w:val="36"/>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4">
    <w:nsid w:val="528A4EDB"/>
    <w:multiLevelType w:val="hybridMultilevel"/>
    <w:tmpl w:val="720255A2"/>
    <w:lvl w:ilvl="0" w:tplc="5FEECB08">
      <w:start w:val="1"/>
      <w:numFmt w:val="decimal"/>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5">
    <w:nsid w:val="53494D80"/>
    <w:multiLevelType w:val="hybridMultilevel"/>
    <w:tmpl w:val="F1AA964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nsid w:val="55E50813"/>
    <w:multiLevelType w:val="hybridMultilevel"/>
    <w:tmpl w:val="FB102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B97610"/>
    <w:multiLevelType w:val="hybridMultilevel"/>
    <w:tmpl w:val="2446E0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nsid w:val="5DB003F0"/>
    <w:multiLevelType w:val="hybridMultilevel"/>
    <w:tmpl w:val="A6849736"/>
    <w:lvl w:ilvl="0" w:tplc="0FC2E376">
      <w:start w:val="1"/>
      <w:numFmt w:val="upp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abstractNum w:abstractNumId="19">
    <w:nsid w:val="5F9230D1"/>
    <w:multiLevelType w:val="hybridMultilevel"/>
    <w:tmpl w:val="2056E0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70441F19"/>
    <w:multiLevelType w:val="hybridMultilevel"/>
    <w:tmpl w:val="6F80E664"/>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1">
    <w:nsid w:val="79115DCD"/>
    <w:multiLevelType w:val="hybridMultilevel"/>
    <w:tmpl w:val="B352D5D2"/>
    <w:lvl w:ilvl="0" w:tplc="12F46B3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13"/>
  </w:num>
  <w:num w:numId="6">
    <w:abstractNumId w:val="6"/>
  </w:num>
  <w:num w:numId="7">
    <w:abstractNumId w:val="21"/>
  </w:num>
  <w:num w:numId="8">
    <w:abstractNumId w:val="8"/>
  </w:num>
  <w:num w:numId="9">
    <w:abstractNumId w:val="14"/>
  </w:num>
  <w:num w:numId="10">
    <w:abstractNumId w:val="4"/>
  </w:num>
  <w:num w:numId="11">
    <w:abstractNumId w:val="18"/>
  </w:num>
  <w:num w:numId="12">
    <w:abstractNumId w:val="3"/>
  </w:num>
  <w:num w:numId="13">
    <w:abstractNumId w:val="20"/>
  </w:num>
  <w:num w:numId="14">
    <w:abstractNumId w:val="0"/>
  </w:num>
  <w:num w:numId="15">
    <w:abstractNumId w:val="19"/>
  </w:num>
  <w:num w:numId="16">
    <w:abstractNumId w:val="16"/>
  </w:num>
  <w:num w:numId="17">
    <w:abstractNumId w:val="1"/>
  </w:num>
  <w:num w:numId="18">
    <w:abstractNumId w:val="15"/>
  </w:num>
  <w:num w:numId="19">
    <w:abstractNumId w:val="12"/>
  </w:num>
  <w:num w:numId="20">
    <w:abstractNumId w:val="17"/>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C"/>
    <w:rsid w:val="0006146E"/>
    <w:rsid w:val="00106FA5"/>
    <w:rsid w:val="001E6247"/>
    <w:rsid w:val="002174B2"/>
    <w:rsid w:val="00224F79"/>
    <w:rsid w:val="00230B47"/>
    <w:rsid w:val="002E247D"/>
    <w:rsid w:val="00362A1F"/>
    <w:rsid w:val="00393BF8"/>
    <w:rsid w:val="0047414C"/>
    <w:rsid w:val="00484A2C"/>
    <w:rsid w:val="00495A37"/>
    <w:rsid w:val="004D2688"/>
    <w:rsid w:val="005249B2"/>
    <w:rsid w:val="005776A4"/>
    <w:rsid w:val="005B7CA3"/>
    <w:rsid w:val="00601766"/>
    <w:rsid w:val="00612A63"/>
    <w:rsid w:val="006521EF"/>
    <w:rsid w:val="00662569"/>
    <w:rsid w:val="006D7020"/>
    <w:rsid w:val="007016C8"/>
    <w:rsid w:val="007B4E39"/>
    <w:rsid w:val="007F430B"/>
    <w:rsid w:val="00882708"/>
    <w:rsid w:val="008B6238"/>
    <w:rsid w:val="00957D5F"/>
    <w:rsid w:val="00A4638C"/>
    <w:rsid w:val="00AE7013"/>
    <w:rsid w:val="00B03C66"/>
    <w:rsid w:val="00BA3D8F"/>
    <w:rsid w:val="00C82A67"/>
    <w:rsid w:val="00C96725"/>
    <w:rsid w:val="00CC1FA0"/>
    <w:rsid w:val="00CF0749"/>
    <w:rsid w:val="00D06BFE"/>
    <w:rsid w:val="00DB4D5B"/>
    <w:rsid w:val="00E656AB"/>
    <w:rsid w:val="00E76685"/>
    <w:rsid w:val="00E86202"/>
    <w:rsid w:val="00EB2521"/>
    <w:rsid w:val="00F163A8"/>
    <w:rsid w:val="00F314AE"/>
    <w:rsid w:val="00FE7CA6"/>
    <w:rsid w:val="00FF0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14C"/>
    <w:pPr>
      <w:ind w:left="720"/>
      <w:contextualSpacing/>
    </w:pPr>
  </w:style>
  <w:style w:type="paragraph" w:styleId="Kopfzeile">
    <w:name w:val="header"/>
    <w:basedOn w:val="Standard"/>
    <w:link w:val="KopfzeileZchn"/>
    <w:uiPriority w:val="99"/>
    <w:unhideWhenUsed/>
    <w:rsid w:val="00F314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4AE"/>
  </w:style>
  <w:style w:type="paragraph" w:styleId="Fuzeile">
    <w:name w:val="footer"/>
    <w:basedOn w:val="Standard"/>
    <w:link w:val="FuzeileZchn"/>
    <w:uiPriority w:val="99"/>
    <w:unhideWhenUsed/>
    <w:rsid w:val="00F314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4AE"/>
  </w:style>
  <w:style w:type="character" w:styleId="Hyperlink">
    <w:name w:val="Hyperlink"/>
    <w:basedOn w:val="Absatz-Standardschriftart"/>
    <w:uiPriority w:val="99"/>
    <w:unhideWhenUsed/>
    <w:rsid w:val="00FE7C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14C"/>
    <w:pPr>
      <w:ind w:left="720"/>
      <w:contextualSpacing/>
    </w:pPr>
  </w:style>
  <w:style w:type="paragraph" w:styleId="Kopfzeile">
    <w:name w:val="header"/>
    <w:basedOn w:val="Standard"/>
    <w:link w:val="KopfzeileZchn"/>
    <w:uiPriority w:val="99"/>
    <w:unhideWhenUsed/>
    <w:rsid w:val="00F314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4AE"/>
  </w:style>
  <w:style w:type="paragraph" w:styleId="Fuzeile">
    <w:name w:val="footer"/>
    <w:basedOn w:val="Standard"/>
    <w:link w:val="FuzeileZchn"/>
    <w:uiPriority w:val="99"/>
    <w:unhideWhenUsed/>
    <w:rsid w:val="00F314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4AE"/>
  </w:style>
  <w:style w:type="character" w:styleId="Hyperlink">
    <w:name w:val="Hyperlink"/>
    <w:basedOn w:val="Absatz-Standardschriftart"/>
    <w:uiPriority w:val="99"/>
    <w:unhideWhenUsed/>
    <w:rsid w:val="00FE7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6271">
      <w:bodyDiv w:val="1"/>
      <w:marLeft w:val="0"/>
      <w:marRight w:val="0"/>
      <w:marTop w:val="0"/>
      <w:marBottom w:val="0"/>
      <w:divBdr>
        <w:top w:val="none" w:sz="0" w:space="0" w:color="auto"/>
        <w:left w:val="none" w:sz="0" w:space="0" w:color="auto"/>
        <w:bottom w:val="none" w:sz="0" w:space="0" w:color="auto"/>
        <w:right w:val="none" w:sz="0" w:space="0" w:color="auto"/>
      </w:divBdr>
    </w:div>
    <w:div w:id="550458687">
      <w:bodyDiv w:val="1"/>
      <w:marLeft w:val="0"/>
      <w:marRight w:val="0"/>
      <w:marTop w:val="0"/>
      <w:marBottom w:val="0"/>
      <w:divBdr>
        <w:top w:val="none" w:sz="0" w:space="0" w:color="auto"/>
        <w:left w:val="none" w:sz="0" w:space="0" w:color="auto"/>
        <w:bottom w:val="none" w:sz="0" w:space="0" w:color="auto"/>
        <w:right w:val="none" w:sz="0" w:space="0" w:color="auto"/>
      </w:divBdr>
    </w:div>
    <w:div w:id="1227181141">
      <w:bodyDiv w:val="1"/>
      <w:marLeft w:val="0"/>
      <w:marRight w:val="0"/>
      <w:marTop w:val="0"/>
      <w:marBottom w:val="0"/>
      <w:divBdr>
        <w:top w:val="none" w:sz="0" w:space="0" w:color="auto"/>
        <w:left w:val="none" w:sz="0" w:space="0" w:color="auto"/>
        <w:bottom w:val="none" w:sz="0" w:space="0" w:color="auto"/>
        <w:right w:val="none" w:sz="0" w:space="0" w:color="auto"/>
      </w:divBdr>
    </w:div>
    <w:div w:id="1479034841">
      <w:bodyDiv w:val="1"/>
      <w:marLeft w:val="0"/>
      <w:marRight w:val="0"/>
      <w:marTop w:val="0"/>
      <w:marBottom w:val="0"/>
      <w:divBdr>
        <w:top w:val="none" w:sz="0" w:space="0" w:color="auto"/>
        <w:left w:val="none" w:sz="0" w:space="0" w:color="auto"/>
        <w:bottom w:val="none" w:sz="0" w:space="0" w:color="auto"/>
        <w:right w:val="none" w:sz="0" w:space="0" w:color="auto"/>
      </w:divBdr>
    </w:div>
    <w:div w:id="1766226904">
      <w:bodyDiv w:val="1"/>
      <w:marLeft w:val="0"/>
      <w:marRight w:val="0"/>
      <w:marTop w:val="0"/>
      <w:marBottom w:val="0"/>
      <w:divBdr>
        <w:top w:val="none" w:sz="0" w:space="0" w:color="auto"/>
        <w:left w:val="none" w:sz="0" w:space="0" w:color="auto"/>
        <w:bottom w:val="none" w:sz="0" w:space="0" w:color="auto"/>
        <w:right w:val="none" w:sz="0" w:space="0" w:color="auto"/>
      </w:divBdr>
    </w:div>
    <w:div w:id="20932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s.de/DE/Schwerpunkte/Informationen-Corona/Fragen-und-Antworten/Fragen-und-Antworten-ASVO/faq-corona-asvo.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2337</Words>
  <Characters>14725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Hempe</dc:creator>
  <cp:lastModifiedBy>Judith Hempe</cp:lastModifiedBy>
  <cp:revision>12</cp:revision>
  <dcterms:created xsi:type="dcterms:W3CDTF">2021-01-25T11:53:00Z</dcterms:created>
  <dcterms:modified xsi:type="dcterms:W3CDTF">2021-01-25T15:36:00Z</dcterms:modified>
</cp:coreProperties>
</file>